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69"/>
        <w:gridCol w:w="3147"/>
        <w:gridCol w:w="2056"/>
        <w:gridCol w:w="1378"/>
        <w:gridCol w:w="765"/>
        <w:gridCol w:w="765"/>
        <w:gridCol w:w="765"/>
        <w:gridCol w:w="765"/>
        <w:gridCol w:w="766"/>
        <w:gridCol w:w="1735"/>
        <w:gridCol w:w="1735"/>
      </w:tblGrid>
      <w:tr w:rsidR="00651007" w:rsidRPr="00195699" w:rsidTr="001E79CE">
        <w:tc>
          <w:tcPr>
            <w:tcW w:w="1569" w:type="dxa"/>
            <w:shd w:val="clear" w:color="auto" w:fill="D9E2F3" w:themeFill="accent5" w:themeFillTint="33"/>
          </w:tcPr>
          <w:p w:rsidR="00651007" w:rsidRPr="00195699" w:rsidRDefault="00651007" w:rsidP="00FE5754">
            <w:pPr>
              <w:rPr>
                <w:b/>
                <w:sz w:val="20"/>
              </w:rPr>
            </w:pPr>
          </w:p>
        </w:tc>
        <w:tc>
          <w:tcPr>
            <w:tcW w:w="3147" w:type="dxa"/>
            <w:tcBorders>
              <w:right w:val="single" w:sz="18" w:space="0" w:color="auto"/>
            </w:tcBorders>
            <w:shd w:val="clear" w:color="auto" w:fill="D9E2F3" w:themeFill="accent5" w:themeFillTint="33"/>
          </w:tcPr>
          <w:p w:rsidR="00651007" w:rsidRPr="00195699" w:rsidRDefault="00651007" w:rsidP="00FE5754">
            <w:pPr>
              <w:rPr>
                <w:b/>
                <w:sz w:val="20"/>
              </w:rPr>
            </w:pPr>
            <w:r w:rsidRPr="00195699">
              <w:rPr>
                <w:b/>
                <w:sz w:val="20"/>
              </w:rPr>
              <w:t>F1</w:t>
            </w:r>
          </w:p>
        </w:tc>
        <w:tc>
          <w:tcPr>
            <w:tcW w:w="34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651007" w:rsidRPr="00195699" w:rsidRDefault="00651007" w:rsidP="00FE5754">
            <w:pPr>
              <w:rPr>
                <w:b/>
                <w:sz w:val="20"/>
              </w:rPr>
            </w:pPr>
            <w:r w:rsidRPr="00195699">
              <w:rPr>
                <w:b/>
                <w:sz w:val="20"/>
              </w:rPr>
              <w:t>F2</w:t>
            </w:r>
          </w:p>
        </w:tc>
        <w:tc>
          <w:tcPr>
            <w:tcW w:w="38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651007" w:rsidRPr="00195699" w:rsidRDefault="00651007" w:rsidP="00FE5754">
            <w:pPr>
              <w:rPr>
                <w:b/>
                <w:sz w:val="20"/>
              </w:rPr>
            </w:pPr>
            <w:r w:rsidRPr="00195699">
              <w:rPr>
                <w:b/>
                <w:sz w:val="20"/>
              </w:rPr>
              <w:t>Year 1</w:t>
            </w:r>
          </w:p>
        </w:tc>
        <w:tc>
          <w:tcPr>
            <w:tcW w:w="3470" w:type="dxa"/>
            <w:gridSpan w:val="2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651007" w:rsidRPr="00195699" w:rsidRDefault="00651007" w:rsidP="00FE5754">
            <w:pPr>
              <w:rPr>
                <w:b/>
                <w:sz w:val="20"/>
              </w:rPr>
            </w:pPr>
            <w:r w:rsidRPr="00195699">
              <w:rPr>
                <w:b/>
                <w:sz w:val="20"/>
              </w:rPr>
              <w:t>Year 2</w:t>
            </w:r>
          </w:p>
        </w:tc>
      </w:tr>
      <w:tr w:rsidR="001E79CE" w:rsidRPr="00195699" w:rsidTr="00733D1D">
        <w:trPr>
          <w:trHeight w:val="4268"/>
        </w:trPr>
        <w:tc>
          <w:tcPr>
            <w:tcW w:w="1569" w:type="dxa"/>
            <w:tcBorders>
              <w:right w:val="single" w:sz="18" w:space="0" w:color="auto"/>
            </w:tcBorders>
          </w:tcPr>
          <w:p w:rsidR="001E79CE" w:rsidRPr="00195699" w:rsidRDefault="001E79CE" w:rsidP="008C3436">
            <w:pPr>
              <w:rPr>
                <w:b/>
                <w:sz w:val="18"/>
              </w:rPr>
            </w:pPr>
            <w:r w:rsidRPr="00195699">
              <w:rPr>
                <w:b/>
                <w:sz w:val="18"/>
              </w:rPr>
              <w:t>Word Reading</w:t>
            </w:r>
            <w:r>
              <w:rPr>
                <w:b/>
                <w:sz w:val="18"/>
              </w:rPr>
              <w:t xml:space="preserve"> &amp; Fluency</w:t>
            </w:r>
          </w:p>
        </w:tc>
        <w:tc>
          <w:tcPr>
            <w:tcW w:w="3147" w:type="dxa"/>
            <w:tcBorders>
              <w:left w:val="single" w:sz="18" w:space="0" w:color="auto"/>
              <w:right w:val="single" w:sz="18" w:space="0" w:color="auto"/>
            </w:tcBorders>
          </w:tcPr>
          <w:p w:rsidR="001E79CE" w:rsidRPr="00733D1D" w:rsidRDefault="00151661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 xml:space="preserve">Understand </w:t>
            </w:r>
            <w:r w:rsidR="001E79CE" w:rsidRPr="00733D1D">
              <w:rPr>
                <w:sz w:val="15"/>
                <w:szCs w:val="15"/>
              </w:rPr>
              <w:t>that print holds meaning</w:t>
            </w:r>
            <w:r w:rsidRPr="00733D1D">
              <w:rPr>
                <w:sz w:val="15"/>
                <w:szCs w:val="15"/>
              </w:rPr>
              <w:t>.</w:t>
            </w:r>
            <w:r w:rsidR="001E79CE" w:rsidRPr="00733D1D">
              <w:rPr>
                <w:sz w:val="15"/>
                <w:szCs w:val="15"/>
              </w:rPr>
              <w:t xml:space="preserve"> </w:t>
            </w: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Turn the pages of a book appropriately</w:t>
            </w:r>
            <w:r w:rsidR="00151661" w:rsidRPr="00733D1D">
              <w:rPr>
                <w:sz w:val="15"/>
                <w:szCs w:val="15"/>
              </w:rPr>
              <w:t>.</w:t>
            </w:r>
            <w:r w:rsidRPr="00733D1D">
              <w:rPr>
                <w:sz w:val="15"/>
                <w:szCs w:val="15"/>
              </w:rPr>
              <w:t xml:space="preserve"> </w:t>
            </w: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Show an understanding we read English text from left to write and top to bottom</w:t>
            </w:r>
            <w:r w:rsidR="00151661" w:rsidRPr="00733D1D">
              <w:rPr>
                <w:sz w:val="15"/>
                <w:szCs w:val="15"/>
              </w:rPr>
              <w:t>.</w:t>
            </w: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Recognise words with the same initial sound</w:t>
            </w:r>
            <w:r w:rsidR="00151661" w:rsidRPr="00733D1D">
              <w:rPr>
                <w:sz w:val="15"/>
                <w:szCs w:val="15"/>
              </w:rPr>
              <w:t>.</w:t>
            </w: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Read individual letters by saying the sounds for them</w:t>
            </w:r>
            <w:r w:rsidR="00151661" w:rsidRPr="00733D1D">
              <w:rPr>
                <w:sz w:val="15"/>
                <w:szCs w:val="15"/>
              </w:rPr>
              <w:t>.</w:t>
            </w:r>
          </w:p>
          <w:p w:rsidR="00151661" w:rsidRPr="00733D1D" w:rsidRDefault="00151661" w:rsidP="008C3436">
            <w:pPr>
              <w:rPr>
                <w:sz w:val="15"/>
                <w:szCs w:val="15"/>
              </w:rPr>
            </w:pP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Spot and suggest rhymes</w:t>
            </w:r>
            <w:r w:rsidR="00151661" w:rsidRPr="00733D1D">
              <w:rPr>
                <w:sz w:val="15"/>
                <w:szCs w:val="15"/>
              </w:rPr>
              <w:t>.</w:t>
            </w:r>
          </w:p>
        </w:tc>
        <w:tc>
          <w:tcPr>
            <w:tcW w:w="34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E79CE" w:rsidRPr="00733D1D" w:rsidRDefault="001E79CE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Blend sounds into words, to enable reading of short words made up of known letter– sound correspondences</w:t>
            </w:r>
            <w:r w:rsidR="00151661" w:rsidRPr="00733D1D">
              <w:rPr>
                <w:sz w:val="15"/>
                <w:szCs w:val="15"/>
              </w:rPr>
              <w:t>.</w:t>
            </w: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Read some letter groups that each represent one sound and say sounds for them.</w:t>
            </w: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Read a few common exception words matched to school’s phonic programme.</w:t>
            </w: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Re-read books to build up confidence in word reading, fluency and develop understanding and enjoyment</w:t>
            </w:r>
            <w:r w:rsidR="00151661" w:rsidRPr="00733D1D">
              <w:rPr>
                <w:sz w:val="15"/>
                <w:szCs w:val="15"/>
              </w:rPr>
              <w:t>.</w:t>
            </w: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</w:p>
        </w:tc>
        <w:tc>
          <w:tcPr>
            <w:tcW w:w="38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1E79CE" w:rsidRPr="00733D1D" w:rsidRDefault="001E79CE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Apply phonetic knowledge and skills as the route to decode words</w:t>
            </w:r>
            <w:r w:rsidR="00151661" w:rsidRPr="00733D1D">
              <w:rPr>
                <w:sz w:val="15"/>
                <w:szCs w:val="15"/>
              </w:rPr>
              <w:t>.</w:t>
            </w:r>
          </w:p>
          <w:p w:rsidR="001E79CE" w:rsidRPr="00733D1D" w:rsidRDefault="001E79CE" w:rsidP="008C3436">
            <w:pPr>
              <w:rPr>
                <w:sz w:val="15"/>
                <w:szCs w:val="15"/>
              </w:rPr>
            </w:pP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Respond speedily with the correct sound to graphemes for all 40+ phonemes</w:t>
            </w:r>
            <w:r w:rsidR="00151661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.</w:t>
            </w: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Read accurately by blen</w:t>
            </w:r>
            <w:r w:rsidR="00151661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ding sounds in unfamiliar words.</w:t>
            </w: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Read some common exception words</w:t>
            </w:r>
            <w:r w:rsidR="00151661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.</w:t>
            </w: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Split two and three syllable words into the separate syllables to support blending for reading.</w:t>
            </w: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Read books aloud accurately books that are consistent with their developing phonic knowle</w:t>
            </w:r>
            <w:r w:rsidR="00151661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dge.</w:t>
            </w: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1E79CE" w:rsidRPr="00733D1D" w:rsidRDefault="00151661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Develop fluency, accuracy and confidence by re-reading books.</w:t>
            </w: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</w:tc>
        <w:tc>
          <w:tcPr>
            <w:tcW w:w="3470" w:type="dxa"/>
            <w:gridSpan w:val="2"/>
            <w:tcBorders>
              <w:left w:val="single" w:sz="18" w:space="0" w:color="auto"/>
            </w:tcBorders>
          </w:tcPr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Continue to apply phonic knowledge and skills as the route to decode words until automatic decoding has become embedded and reading is fluent</w:t>
            </w: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1E79CE" w:rsidRPr="00733D1D" w:rsidRDefault="00151661" w:rsidP="008C3436">
            <w:pPr>
              <w:shd w:val="clear" w:color="auto" w:fill="FFFFFF"/>
              <w:contextualSpacing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R</w:t>
            </w:r>
            <w:r w:rsidR="001E79CE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ead accurately by blending the sounds in words, especially recognising alternative sounds for graphemes</w:t>
            </w:r>
          </w:p>
          <w:p w:rsidR="008C3436" w:rsidRPr="00733D1D" w:rsidRDefault="008C3436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1E79CE" w:rsidRPr="00733D1D" w:rsidRDefault="00151661" w:rsidP="008C3436">
            <w:pPr>
              <w:shd w:val="clear" w:color="auto" w:fill="FFFFFF"/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R</w:t>
            </w:r>
            <w:r w:rsidR="001E79CE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ead accurately words of two or </w:t>
            </w: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more syllables that contain alternative sounds for grapheme </w:t>
            </w:r>
            <w:r w:rsidRPr="00733D1D"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  <w:t>e.g. shoulder, roundabout ,grouping</w:t>
            </w: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1E79CE" w:rsidRPr="00733D1D" w:rsidRDefault="001E79CE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  <w:r w:rsidRPr="00733D1D">
              <w:rPr>
                <w:rFonts w:cstheme="minorHAnsi"/>
                <w:sz w:val="15"/>
                <w:szCs w:val="15"/>
              </w:rPr>
              <w:t>Read frequently encountered words quickly and accurately without overt sounding and blending</w:t>
            </w:r>
          </w:p>
          <w:p w:rsidR="00151661" w:rsidRPr="00733D1D" w:rsidRDefault="00151661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151661" w:rsidRPr="00733D1D" w:rsidRDefault="00151661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Apply phonic knowledge and skills to read words until automatic decoding has become embedded.</w:t>
            </w:r>
          </w:p>
          <w:p w:rsidR="00151661" w:rsidRPr="00733D1D" w:rsidRDefault="00151661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1E79CE" w:rsidRPr="00733D1D" w:rsidRDefault="00151661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Re-read books to build up fluency and confidence in word reading.</w:t>
            </w:r>
          </w:p>
          <w:p w:rsidR="001E79CE" w:rsidRPr="00733D1D" w:rsidRDefault="00034B30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Use some tone and intonation when reading aloud.</w:t>
            </w:r>
          </w:p>
          <w:p w:rsidR="00034B30" w:rsidRPr="00733D1D" w:rsidRDefault="00034B30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1E79CE" w:rsidRPr="00733D1D" w:rsidRDefault="00034B30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  <w:r w:rsidRPr="00733D1D">
              <w:rPr>
                <w:rFonts w:cstheme="minorHAnsi"/>
                <w:sz w:val="15"/>
                <w:szCs w:val="15"/>
              </w:rPr>
              <w:t>Read silently or quietly at a more rapid pace, taking note of punctuation and using it to keep track of longer sentences.</w:t>
            </w:r>
          </w:p>
        </w:tc>
      </w:tr>
      <w:tr w:rsidR="00651007" w:rsidRPr="00195699" w:rsidTr="001E79CE">
        <w:trPr>
          <w:trHeight w:val="2452"/>
        </w:trPr>
        <w:tc>
          <w:tcPr>
            <w:tcW w:w="1569" w:type="dxa"/>
            <w:tcBorders>
              <w:right w:val="single" w:sz="18" w:space="0" w:color="auto"/>
            </w:tcBorders>
          </w:tcPr>
          <w:p w:rsidR="00651007" w:rsidRPr="00195699" w:rsidRDefault="00651007" w:rsidP="008C3436">
            <w:pPr>
              <w:rPr>
                <w:b/>
                <w:sz w:val="18"/>
              </w:rPr>
            </w:pPr>
            <w:r w:rsidRPr="00195699">
              <w:rPr>
                <w:b/>
                <w:sz w:val="18"/>
              </w:rPr>
              <w:t>Comprehension</w:t>
            </w:r>
          </w:p>
        </w:tc>
        <w:tc>
          <w:tcPr>
            <w:tcW w:w="3147" w:type="dxa"/>
            <w:tcBorders>
              <w:left w:val="single" w:sz="18" w:space="0" w:color="auto"/>
              <w:right w:val="single" w:sz="18" w:space="0" w:color="auto"/>
            </w:tcBorders>
          </w:tcPr>
          <w:p w:rsidR="00651007" w:rsidRPr="00733D1D" w:rsidRDefault="00651007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 xml:space="preserve">Engage in conversations about stories </w:t>
            </w:r>
          </w:p>
        </w:tc>
        <w:tc>
          <w:tcPr>
            <w:tcW w:w="34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1007" w:rsidRPr="00733D1D" w:rsidRDefault="00651007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Demonstrate some understanding when talking with others about what they have read.</w:t>
            </w:r>
          </w:p>
        </w:tc>
        <w:tc>
          <w:tcPr>
            <w:tcW w:w="38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151661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Check that a text makes sense while reading and self-correct</w:t>
            </w:r>
            <w:r w:rsidR="00151661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.</w:t>
            </w:r>
          </w:p>
          <w:p w:rsidR="00651007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E</w:t>
            </w:r>
            <w:r w:rsidR="00651007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xplain clearly their understanding of what is read to them</w:t>
            </w:r>
            <w:r w:rsidR="00034B30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.</w:t>
            </w: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Demonstrate their understanding of texts by answering questions related to </w:t>
            </w:r>
            <w:r w:rsidRPr="00733D1D"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  <w:t>who, what, where, when, why, how</w:t>
            </w: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 (retrieval)</w:t>
            </w:r>
            <w:r w:rsidR="00034B30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.</w:t>
            </w:r>
          </w:p>
          <w:p w:rsidR="008C3436" w:rsidRPr="00733D1D" w:rsidRDefault="008C3436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Identify and discuss the main events in stories</w:t>
            </w:r>
            <w:r w:rsidR="00034B30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.</w:t>
            </w:r>
          </w:p>
          <w:p w:rsidR="008C3436" w:rsidRPr="00733D1D" w:rsidRDefault="008C3436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1E79CE" w:rsidRPr="00733D1D" w:rsidRDefault="001E79CE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Recall specific information in fiction and non-fiction texts</w:t>
            </w:r>
            <w:r w:rsidR="00034B30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.</w:t>
            </w:r>
          </w:p>
          <w:p w:rsidR="00651007" w:rsidRPr="00733D1D" w:rsidRDefault="00651007" w:rsidP="008C3436">
            <w:pPr>
              <w:rPr>
                <w:sz w:val="15"/>
                <w:szCs w:val="15"/>
              </w:rPr>
            </w:pPr>
          </w:p>
          <w:p w:rsidR="00651007" w:rsidRPr="00733D1D" w:rsidRDefault="001E79CE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Make basic</w:t>
            </w:r>
            <w:r w:rsidR="00651007" w:rsidRPr="00733D1D">
              <w:rPr>
                <w:sz w:val="15"/>
                <w:szCs w:val="15"/>
              </w:rPr>
              <w:t xml:space="preserve"> inferences based on what is being said or done</w:t>
            </w:r>
            <w:r w:rsidR="00034B30" w:rsidRPr="00733D1D">
              <w:rPr>
                <w:sz w:val="15"/>
                <w:szCs w:val="15"/>
              </w:rPr>
              <w:t>.</w:t>
            </w:r>
          </w:p>
          <w:p w:rsidR="00651007" w:rsidRPr="00733D1D" w:rsidRDefault="00651007" w:rsidP="008C3436">
            <w:pPr>
              <w:rPr>
                <w:sz w:val="15"/>
                <w:szCs w:val="15"/>
              </w:rPr>
            </w:pPr>
          </w:p>
          <w:p w:rsidR="00651007" w:rsidRPr="00733D1D" w:rsidRDefault="00034B30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Begin to make</w:t>
            </w:r>
            <w:r w:rsidR="00651007" w:rsidRPr="00733D1D">
              <w:rPr>
                <w:sz w:val="15"/>
                <w:szCs w:val="15"/>
              </w:rPr>
              <w:t xml:space="preserve"> basic pred</w:t>
            </w:r>
            <w:r w:rsidR="001E79CE" w:rsidRPr="00733D1D">
              <w:rPr>
                <w:sz w:val="15"/>
                <w:szCs w:val="15"/>
              </w:rPr>
              <w:t>ictions based on what has been read so far</w:t>
            </w:r>
            <w:r w:rsidRPr="00733D1D">
              <w:rPr>
                <w:sz w:val="15"/>
                <w:szCs w:val="15"/>
              </w:rPr>
              <w:t>.</w:t>
            </w:r>
          </w:p>
        </w:tc>
        <w:tc>
          <w:tcPr>
            <w:tcW w:w="3470" w:type="dxa"/>
            <w:gridSpan w:val="2"/>
            <w:tcBorders>
              <w:left w:val="single" w:sz="18" w:space="0" w:color="auto"/>
            </w:tcBorders>
          </w:tcPr>
          <w:p w:rsidR="00034B30" w:rsidRPr="00733D1D" w:rsidRDefault="00034B30" w:rsidP="008C3436">
            <w:pPr>
              <w:shd w:val="clear" w:color="auto" w:fill="FFFFFF"/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Activate prior knowledge and raise questions </w:t>
            </w:r>
            <w:r w:rsidRPr="00733D1D"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  <w:t>e.g. What do we know? What do we want to know? What have we learned?</w:t>
            </w:r>
          </w:p>
          <w:p w:rsidR="008C3436" w:rsidRPr="00733D1D" w:rsidRDefault="008C3436" w:rsidP="008C3436">
            <w:pPr>
              <w:shd w:val="clear" w:color="auto" w:fill="FFFFFF"/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</w:pPr>
          </w:p>
          <w:p w:rsidR="00034B30" w:rsidRPr="00733D1D" w:rsidRDefault="00034B30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Check that texts make sense while reading and self-correct.</w:t>
            </w:r>
          </w:p>
          <w:p w:rsidR="008C3436" w:rsidRPr="00733D1D" w:rsidRDefault="008C3436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034B30" w:rsidRPr="00733D1D" w:rsidRDefault="00034B30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Orally re-tell (summarise) a range of stories, fairy tales and traditional tales.</w:t>
            </w:r>
          </w:p>
          <w:p w:rsidR="008C3436" w:rsidRPr="00733D1D" w:rsidRDefault="008C3436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0C6768" w:rsidRPr="00733D1D" w:rsidRDefault="00034B30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Make inferences about characters and events</w:t>
            </w:r>
          </w:p>
          <w:p w:rsidR="008C3436" w:rsidRPr="00733D1D" w:rsidRDefault="008C3436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034B30" w:rsidRPr="00733D1D" w:rsidRDefault="00034B30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Draw and make links to what they already know, </w:t>
            </w:r>
            <w:r w:rsidR="000C6768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background information and vocabulary provided by the teacher</w:t>
            </w: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.</w:t>
            </w:r>
          </w:p>
          <w:p w:rsidR="008C3436" w:rsidRPr="00733D1D" w:rsidRDefault="008C3436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034B30" w:rsidRPr="00733D1D" w:rsidRDefault="00034B30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Make predictions based on what has been read so far.</w:t>
            </w:r>
          </w:p>
          <w:p w:rsidR="00195699" w:rsidRPr="00733D1D" w:rsidRDefault="00195699" w:rsidP="008C343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51007" w:rsidRPr="00195699" w:rsidTr="008C3436">
        <w:trPr>
          <w:trHeight w:val="1007"/>
        </w:trPr>
        <w:tc>
          <w:tcPr>
            <w:tcW w:w="1569" w:type="dxa"/>
            <w:tcBorders>
              <w:right w:val="single" w:sz="18" w:space="0" w:color="auto"/>
            </w:tcBorders>
          </w:tcPr>
          <w:p w:rsidR="005C699F" w:rsidRDefault="00651007" w:rsidP="005C699F">
            <w:pPr>
              <w:rPr>
                <w:b/>
                <w:sz w:val="18"/>
              </w:rPr>
            </w:pPr>
            <w:r w:rsidRPr="00195699">
              <w:rPr>
                <w:b/>
                <w:sz w:val="18"/>
              </w:rPr>
              <w:t>Reading Toolkit</w:t>
            </w:r>
          </w:p>
          <w:p w:rsidR="005C699F" w:rsidRDefault="005C699F" w:rsidP="005C699F">
            <w:pPr>
              <w:rPr>
                <w:sz w:val="18"/>
              </w:rPr>
            </w:pPr>
          </w:p>
          <w:p w:rsidR="00757C42" w:rsidRDefault="005C699F" w:rsidP="005C699F">
            <w:pPr>
              <w:rPr>
                <w:sz w:val="14"/>
              </w:rPr>
            </w:pPr>
            <w:r>
              <w:rPr>
                <w:sz w:val="14"/>
              </w:rPr>
              <w:t>*</w:t>
            </w:r>
            <w:r w:rsidR="00757C42">
              <w:rPr>
                <w:sz w:val="14"/>
              </w:rPr>
              <w:t>Order</w:t>
            </w:r>
            <w:r>
              <w:rPr>
                <w:sz w:val="14"/>
              </w:rPr>
              <w:t xml:space="preserve"> skills</w:t>
            </w:r>
            <w:r w:rsidR="00896443">
              <w:rPr>
                <w:sz w:val="14"/>
              </w:rPr>
              <w:t>/vocabulary</w:t>
            </w:r>
            <w:bookmarkStart w:id="0" w:name="_GoBack"/>
            <w:bookmarkEnd w:id="0"/>
            <w:r>
              <w:rPr>
                <w:sz w:val="14"/>
              </w:rPr>
              <w:t xml:space="preserve"> are introduced. </w:t>
            </w:r>
          </w:p>
          <w:p w:rsidR="00757C42" w:rsidRDefault="00757C42" w:rsidP="005C699F">
            <w:pPr>
              <w:rPr>
                <w:sz w:val="14"/>
              </w:rPr>
            </w:pPr>
          </w:p>
          <w:p w:rsidR="005C699F" w:rsidRPr="005C699F" w:rsidRDefault="00757C42" w:rsidP="005C699F">
            <w:pPr>
              <w:rPr>
                <w:sz w:val="14"/>
              </w:rPr>
            </w:pPr>
            <w:r>
              <w:rPr>
                <w:sz w:val="14"/>
              </w:rPr>
              <w:t>As skills are linked c</w:t>
            </w:r>
            <w:r w:rsidR="005C699F">
              <w:rPr>
                <w:sz w:val="14"/>
              </w:rPr>
              <w:t>ontinue to teach skills introduced in previous year groups.</w:t>
            </w:r>
          </w:p>
        </w:tc>
        <w:tc>
          <w:tcPr>
            <w:tcW w:w="3147" w:type="dxa"/>
            <w:tcBorders>
              <w:left w:val="single" w:sz="18" w:space="0" w:color="auto"/>
              <w:right w:val="single" w:sz="18" w:space="0" w:color="auto"/>
            </w:tcBorders>
          </w:tcPr>
          <w:p w:rsidR="00651007" w:rsidRPr="00195699" w:rsidRDefault="00651007" w:rsidP="00FE5754">
            <w:pPr>
              <w:rPr>
                <w:sz w:val="16"/>
                <w:szCs w:val="16"/>
              </w:rPr>
            </w:pPr>
          </w:p>
          <w:p w:rsidR="008C3436" w:rsidRPr="008C3436" w:rsidRDefault="008C3436" w:rsidP="00525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7569F" w:rsidRPr="008C3436" w:rsidRDefault="0057569F" w:rsidP="008C3436">
            <w:pPr>
              <w:rPr>
                <w:sz w:val="16"/>
                <w:szCs w:val="16"/>
              </w:rPr>
            </w:pPr>
          </w:p>
        </w:tc>
        <w:tc>
          <w:tcPr>
            <w:tcW w:w="34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1007" w:rsidRPr="00195699" w:rsidRDefault="00757C42" w:rsidP="00FE5754">
            <w:pPr>
              <w:rPr>
                <w:sz w:val="16"/>
                <w:szCs w:val="16"/>
              </w:rPr>
            </w:pPr>
            <w:r w:rsidRPr="0019569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DE90AB" wp14:editId="0660BE80">
                  <wp:simplePos x="0" y="0"/>
                  <wp:positionH relativeFrom="column">
                    <wp:posOffset>1801269</wp:posOffset>
                  </wp:positionH>
                  <wp:positionV relativeFrom="paragraph">
                    <wp:posOffset>97011</wp:posOffset>
                  </wp:positionV>
                  <wp:extent cx="523875" cy="543041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43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569F" w:rsidRPr="008C3436" w:rsidRDefault="008C3436" w:rsidP="00525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E79CE" w:rsidRDefault="001E79CE" w:rsidP="00525475">
            <w:pPr>
              <w:jc w:val="center"/>
              <w:rPr>
                <w:sz w:val="36"/>
                <w:szCs w:val="16"/>
              </w:rPr>
            </w:pPr>
          </w:p>
          <w:p w:rsidR="001E79CE" w:rsidRPr="00195699" w:rsidRDefault="001E79CE" w:rsidP="00525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51007" w:rsidRPr="00195699" w:rsidRDefault="00757C42" w:rsidP="00FE5754">
            <w:pPr>
              <w:rPr>
                <w:sz w:val="14"/>
                <w:szCs w:val="16"/>
              </w:rPr>
            </w:pPr>
            <w:r w:rsidRPr="0019569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0356EDE" wp14:editId="5CEB06C6">
                  <wp:simplePos x="0" y="0"/>
                  <wp:positionH relativeFrom="column">
                    <wp:posOffset>1248988</wp:posOffset>
                  </wp:positionH>
                  <wp:positionV relativeFrom="paragraph">
                    <wp:posOffset>97482</wp:posOffset>
                  </wp:positionV>
                  <wp:extent cx="526415" cy="539750"/>
                  <wp:effectExtent l="0" t="0" r="698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569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69C794A" wp14:editId="7BE5E4D2">
                  <wp:simplePos x="0" y="0"/>
                  <wp:positionH relativeFrom="column">
                    <wp:posOffset>471528</wp:posOffset>
                  </wp:positionH>
                  <wp:positionV relativeFrom="paragraph">
                    <wp:posOffset>90969</wp:posOffset>
                  </wp:positionV>
                  <wp:extent cx="502285" cy="520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3436" w:rsidRPr="0019569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BA27D96" wp14:editId="33B8C8A5">
                  <wp:simplePos x="0" y="0"/>
                  <wp:positionH relativeFrom="margin">
                    <wp:posOffset>1987550</wp:posOffset>
                  </wp:positionH>
                  <wp:positionV relativeFrom="paragraph">
                    <wp:posOffset>88900</wp:posOffset>
                  </wp:positionV>
                  <wp:extent cx="533400" cy="533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69E" w:rsidRPr="00195699" w:rsidRDefault="0004369E" w:rsidP="00FE5754">
            <w:pPr>
              <w:rPr>
                <w:sz w:val="14"/>
                <w:szCs w:val="16"/>
              </w:rPr>
            </w:pPr>
          </w:p>
        </w:tc>
        <w:tc>
          <w:tcPr>
            <w:tcW w:w="3470" w:type="dxa"/>
            <w:gridSpan w:val="2"/>
            <w:tcBorders>
              <w:left w:val="single" w:sz="18" w:space="0" w:color="auto"/>
            </w:tcBorders>
          </w:tcPr>
          <w:p w:rsidR="00651007" w:rsidRPr="00195699" w:rsidRDefault="008C3436" w:rsidP="00FE5754">
            <w:pPr>
              <w:rPr>
                <w:sz w:val="14"/>
                <w:szCs w:val="16"/>
              </w:rPr>
            </w:pPr>
            <w:r w:rsidRPr="0019569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D6FB8A1" wp14:editId="520AE07D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92710</wp:posOffset>
                  </wp:positionV>
                  <wp:extent cx="531432" cy="533400"/>
                  <wp:effectExtent l="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32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569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21E419BB" wp14:editId="46BBEFAD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83820</wp:posOffset>
                  </wp:positionV>
                  <wp:extent cx="504825" cy="529057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2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569F" w:rsidRPr="00195699" w:rsidTr="001E79CE">
        <w:tc>
          <w:tcPr>
            <w:tcW w:w="1569" w:type="dxa"/>
            <w:tcBorders>
              <w:right w:val="single" w:sz="18" w:space="0" w:color="auto"/>
            </w:tcBorders>
          </w:tcPr>
          <w:p w:rsidR="0057569F" w:rsidRPr="00195699" w:rsidRDefault="0057569F" w:rsidP="00FE5754">
            <w:pPr>
              <w:rPr>
                <w:b/>
                <w:sz w:val="18"/>
              </w:rPr>
            </w:pPr>
            <w:r w:rsidRPr="00195699">
              <w:rPr>
                <w:b/>
                <w:sz w:val="18"/>
              </w:rPr>
              <w:t>Phonic Phase</w:t>
            </w:r>
          </w:p>
        </w:tc>
        <w:tc>
          <w:tcPr>
            <w:tcW w:w="3147" w:type="dxa"/>
            <w:tcBorders>
              <w:left w:val="single" w:sz="18" w:space="0" w:color="auto"/>
              <w:right w:val="single" w:sz="18" w:space="0" w:color="auto"/>
            </w:tcBorders>
          </w:tcPr>
          <w:p w:rsidR="0057569F" w:rsidRPr="00195699" w:rsidRDefault="0057569F" w:rsidP="00FE5754">
            <w:pPr>
              <w:rPr>
                <w:sz w:val="14"/>
                <w:szCs w:val="16"/>
              </w:rPr>
            </w:pPr>
          </w:p>
        </w:tc>
        <w:tc>
          <w:tcPr>
            <w:tcW w:w="2056" w:type="dxa"/>
            <w:tcBorders>
              <w:left w:val="single" w:sz="18" w:space="0" w:color="auto"/>
            </w:tcBorders>
          </w:tcPr>
          <w:p w:rsidR="0057569F" w:rsidRPr="005C699F" w:rsidRDefault="0057569F" w:rsidP="00525475">
            <w:pPr>
              <w:jc w:val="center"/>
              <w:rPr>
                <w:sz w:val="16"/>
                <w:szCs w:val="16"/>
              </w:rPr>
            </w:pPr>
            <w:r w:rsidRPr="005C699F">
              <w:rPr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57569F" w:rsidRPr="005C699F" w:rsidRDefault="0057569F" w:rsidP="00525475">
            <w:pPr>
              <w:jc w:val="center"/>
              <w:rPr>
                <w:sz w:val="16"/>
                <w:szCs w:val="16"/>
              </w:rPr>
            </w:pPr>
            <w:r w:rsidRPr="005C699F">
              <w:rPr>
                <w:sz w:val="16"/>
                <w:szCs w:val="16"/>
              </w:rPr>
              <w:t>3</w:t>
            </w:r>
          </w:p>
        </w:tc>
        <w:tc>
          <w:tcPr>
            <w:tcW w:w="765" w:type="dxa"/>
            <w:tcBorders>
              <w:left w:val="single" w:sz="18" w:space="0" w:color="auto"/>
            </w:tcBorders>
          </w:tcPr>
          <w:p w:rsidR="0057569F" w:rsidRPr="005C699F" w:rsidRDefault="0057569F" w:rsidP="00525475">
            <w:pPr>
              <w:jc w:val="center"/>
              <w:rPr>
                <w:sz w:val="16"/>
                <w:szCs w:val="16"/>
              </w:rPr>
            </w:pPr>
            <w:r w:rsidRPr="005C699F">
              <w:rPr>
                <w:sz w:val="16"/>
                <w:szCs w:val="16"/>
              </w:rPr>
              <w:t>3-4</w:t>
            </w:r>
          </w:p>
        </w:tc>
        <w:tc>
          <w:tcPr>
            <w:tcW w:w="765" w:type="dxa"/>
          </w:tcPr>
          <w:p w:rsidR="0057569F" w:rsidRPr="005C699F" w:rsidRDefault="0057569F" w:rsidP="00525475">
            <w:pPr>
              <w:jc w:val="center"/>
              <w:rPr>
                <w:sz w:val="16"/>
                <w:szCs w:val="16"/>
              </w:rPr>
            </w:pPr>
            <w:r w:rsidRPr="005C699F">
              <w:rPr>
                <w:sz w:val="16"/>
                <w:szCs w:val="16"/>
              </w:rPr>
              <w:t>4-5</w:t>
            </w:r>
          </w:p>
        </w:tc>
        <w:tc>
          <w:tcPr>
            <w:tcW w:w="765" w:type="dxa"/>
          </w:tcPr>
          <w:p w:rsidR="0057569F" w:rsidRPr="005C699F" w:rsidRDefault="0057569F" w:rsidP="00525475">
            <w:pPr>
              <w:jc w:val="center"/>
              <w:rPr>
                <w:sz w:val="16"/>
                <w:szCs w:val="16"/>
              </w:rPr>
            </w:pPr>
            <w:r w:rsidRPr="005C699F">
              <w:rPr>
                <w:sz w:val="16"/>
                <w:szCs w:val="16"/>
              </w:rPr>
              <w:t>5</w:t>
            </w:r>
          </w:p>
        </w:tc>
        <w:tc>
          <w:tcPr>
            <w:tcW w:w="1531" w:type="dxa"/>
            <w:gridSpan w:val="2"/>
            <w:tcBorders>
              <w:right w:val="single" w:sz="18" w:space="0" w:color="auto"/>
            </w:tcBorders>
          </w:tcPr>
          <w:p w:rsidR="0057569F" w:rsidRPr="005C699F" w:rsidRDefault="0057569F" w:rsidP="00525475">
            <w:pPr>
              <w:jc w:val="center"/>
              <w:rPr>
                <w:sz w:val="16"/>
                <w:szCs w:val="16"/>
              </w:rPr>
            </w:pPr>
            <w:r w:rsidRPr="005C699F">
              <w:rPr>
                <w:sz w:val="16"/>
                <w:szCs w:val="16"/>
              </w:rPr>
              <w:t>5-6</w:t>
            </w:r>
          </w:p>
        </w:tc>
        <w:tc>
          <w:tcPr>
            <w:tcW w:w="3470" w:type="dxa"/>
            <w:gridSpan w:val="2"/>
            <w:tcBorders>
              <w:left w:val="single" w:sz="18" w:space="0" w:color="auto"/>
            </w:tcBorders>
          </w:tcPr>
          <w:p w:rsidR="0057569F" w:rsidRPr="005C699F" w:rsidRDefault="0057569F" w:rsidP="00525475">
            <w:pPr>
              <w:jc w:val="center"/>
              <w:rPr>
                <w:sz w:val="16"/>
                <w:szCs w:val="16"/>
              </w:rPr>
            </w:pPr>
            <w:r w:rsidRPr="005C699F">
              <w:rPr>
                <w:sz w:val="16"/>
                <w:szCs w:val="16"/>
              </w:rPr>
              <w:t>6</w:t>
            </w:r>
          </w:p>
        </w:tc>
      </w:tr>
      <w:tr w:rsidR="00494EE5" w:rsidRPr="00195699" w:rsidTr="001E79CE">
        <w:tc>
          <w:tcPr>
            <w:tcW w:w="1569" w:type="dxa"/>
            <w:tcBorders>
              <w:right w:val="single" w:sz="18" w:space="0" w:color="auto"/>
            </w:tcBorders>
          </w:tcPr>
          <w:p w:rsidR="00494EE5" w:rsidRPr="00195699" w:rsidRDefault="00494EE5" w:rsidP="00FE5754">
            <w:pPr>
              <w:rPr>
                <w:b/>
                <w:sz w:val="18"/>
              </w:rPr>
            </w:pPr>
            <w:r w:rsidRPr="00195699">
              <w:rPr>
                <w:b/>
                <w:sz w:val="18"/>
              </w:rPr>
              <w:t>Book Bands</w:t>
            </w:r>
          </w:p>
        </w:tc>
        <w:tc>
          <w:tcPr>
            <w:tcW w:w="3147" w:type="dxa"/>
            <w:tcBorders>
              <w:left w:val="single" w:sz="18" w:space="0" w:color="auto"/>
              <w:right w:val="single" w:sz="18" w:space="0" w:color="auto"/>
            </w:tcBorders>
          </w:tcPr>
          <w:p w:rsidR="00525475" w:rsidRPr="00195699" w:rsidRDefault="00494EE5" w:rsidP="00525475">
            <w:pPr>
              <w:jc w:val="center"/>
              <w:rPr>
                <w:sz w:val="14"/>
                <w:szCs w:val="16"/>
              </w:rPr>
            </w:pPr>
            <w:r w:rsidRPr="00195699">
              <w:rPr>
                <w:sz w:val="14"/>
                <w:szCs w:val="16"/>
              </w:rPr>
              <w:t>-</w:t>
            </w:r>
          </w:p>
          <w:p w:rsidR="00494EE5" w:rsidRPr="00195699" w:rsidRDefault="00494EE5" w:rsidP="00525475">
            <w:pPr>
              <w:rPr>
                <w:sz w:val="14"/>
                <w:szCs w:val="16"/>
              </w:rPr>
            </w:pPr>
          </w:p>
        </w:tc>
        <w:tc>
          <w:tcPr>
            <w:tcW w:w="2056" w:type="dxa"/>
            <w:tcBorders>
              <w:left w:val="single" w:sz="18" w:space="0" w:color="auto"/>
            </w:tcBorders>
            <w:shd w:val="clear" w:color="auto" w:fill="FD67D2"/>
          </w:tcPr>
          <w:p w:rsidR="00494EE5" w:rsidRPr="00195699" w:rsidRDefault="00494EE5" w:rsidP="008C3436">
            <w:pPr>
              <w:jc w:val="center"/>
              <w:rPr>
                <w:sz w:val="14"/>
                <w:szCs w:val="16"/>
              </w:rPr>
            </w:pPr>
            <w:r w:rsidRPr="00195699">
              <w:rPr>
                <w:sz w:val="14"/>
                <w:szCs w:val="16"/>
              </w:rPr>
              <w:lastRenderedPageBreak/>
              <w:t>Pink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clear" w:color="auto" w:fill="FF0000"/>
          </w:tcPr>
          <w:p w:rsidR="00494EE5" w:rsidRPr="00195699" w:rsidRDefault="00494EE5" w:rsidP="008C3436">
            <w:pPr>
              <w:jc w:val="center"/>
              <w:rPr>
                <w:sz w:val="14"/>
                <w:szCs w:val="16"/>
              </w:rPr>
            </w:pPr>
            <w:r w:rsidRPr="00195699">
              <w:rPr>
                <w:sz w:val="14"/>
                <w:szCs w:val="16"/>
              </w:rPr>
              <w:t>Red</w:t>
            </w:r>
          </w:p>
        </w:tc>
        <w:tc>
          <w:tcPr>
            <w:tcW w:w="765" w:type="dxa"/>
            <w:tcBorders>
              <w:left w:val="single" w:sz="18" w:space="0" w:color="auto"/>
            </w:tcBorders>
            <w:shd w:val="clear" w:color="auto" w:fill="FFFF00"/>
          </w:tcPr>
          <w:p w:rsidR="00494EE5" w:rsidRPr="00195699" w:rsidRDefault="00494EE5" w:rsidP="008C3436">
            <w:pPr>
              <w:jc w:val="center"/>
              <w:rPr>
                <w:sz w:val="14"/>
                <w:szCs w:val="16"/>
              </w:rPr>
            </w:pPr>
            <w:r w:rsidRPr="00195699">
              <w:rPr>
                <w:sz w:val="14"/>
                <w:szCs w:val="16"/>
              </w:rPr>
              <w:t>Yellow</w:t>
            </w:r>
          </w:p>
        </w:tc>
        <w:tc>
          <w:tcPr>
            <w:tcW w:w="765" w:type="dxa"/>
            <w:shd w:val="clear" w:color="auto" w:fill="0070C0"/>
          </w:tcPr>
          <w:p w:rsidR="00494EE5" w:rsidRDefault="00494EE5" w:rsidP="008C3436">
            <w:pPr>
              <w:jc w:val="center"/>
              <w:rPr>
                <w:sz w:val="14"/>
                <w:szCs w:val="16"/>
              </w:rPr>
            </w:pPr>
            <w:r w:rsidRPr="00195699">
              <w:rPr>
                <w:sz w:val="14"/>
                <w:szCs w:val="16"/>
              </w:rPr>
              <w:t>Blue</w:t>
            </w:r>
          </w:p>
          <w:p w:rsidR="001E79CE" w:rsidRPr="00195699" w:rsidRDefault="001E79CE" w:rsidP="008C343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65" w:type="dxa"/>
            <w:shd w:val="clear" w:color="auto" w:fill="00B050"/>
          </w:tcPr>
          <w:p w:rsidR="00494EE5" w:rsidRPr="00195699" w:rsidRDefault="00494EE5" w:rsidP="008C3436">
            <w:pPr>
              <w:jc w:val="center"/>
              <w:rPr>
                <w:sz w:val="14"/>
                <w:szCs w:val="16"/>
              </w:rPr>
            </w:pPr>
            <w:r w:rsidRPr="00195699">
              <w:rPr>
                <w:sz w:val="14"/>
                <w:szCs w:val="16"/>
              </w:rPr>
              <w:lastRenderedPageBreak/>
              <w:t>Green</w:t>
            </w:r>
          </w:p>
        </w:tc>
        <w:tc>
          <w:tcPr>
            <w:tcW w:w="765" w:type="dxa"/>
            <w:shd w:val="clear" w:color="auto" w:fill="FFC000" w:themeFill="accent4"/>
          </w:tcPr>
          <w:p w:rsidR="00494EE5" w:rsidRPr="00195699" w:rsidRDefault="00494EE5" w:rsidP="008C3436">
            <w:pPr>
              <w:jc w:val="center"/>
              <w:rPr>
                <w:sz w:val="14"/>
                <w:szCs w:val="16"/>
              </w:rPr>
            </w:pPr>
            <w:r w:rsidRPr="00195699">
              <w:rPr>
                <w:sz w:val="14"/>
                <w:szCs w:val="16"/>
              </w:rPr>
              <w:t>Orange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14ECC3"/>
          </w:tcPr>
          <w:p w:rsidR="00494EE5" w:rsidRPr="00195699" w:rsidRDefault="00494EE5" w:rsidP="008C3436">
            <w:pPr>
              <w:jc w:val="center"/>
              <w:rPr>
                <w:sz w:val="14"/>
                <w:szCs w:val="16"/>
              </w:rPr>
            </w:pPr>
            <w:r w:rsidRPr="00195699">
              <w:rPr>
                <w:sz w:val="10"/>
                <w:szCs w:val="16"/>
              </w:rPr>
              <w:t>Turquoise</w:t>
            </w:r>
          </w:p>
        </w:tc>
        <w:tc>
          <w:tcPr>
            <w:tcW w:w="1735" w:type="dxa"/>
            <w:tcBorders>
              <w:left w:val="single" w:sz="18" w:space="0" w:color="auto"/>
            </w:tcBorders>
            <w:shd w:val="clear" w:color="auto" w:fill="7030A0"/>
          </w:tcPr>
          <w:p w:rsidR="00494EE5" w:rsidRPr="00195699" w:rsidRDefault="00494EE5" w:rsidP="008C3436">
            <w:pPr>
              <w:jc w:val="center"/>
              <w:rPr>
                <w:sz w:val="14"/>
                <w:szCs w:val="16"/>
              </w:rPr>
            </w:pPr>
            <w:r w:rsidRPr="00195699">
              <w:rPr>
                <w:sz w:val="14"/>
                <w:szCs w:val="16"/>
              </w:rPr>
              <w:t>Purple</w:t>
            </w:r>
          </w:p>
        </w:tc>
        <w:tc>
          <w:tcPr>
            <w:tcW w:w="1735" w:type="dxa"/>
            <w:shd w:val="clear" w:color="auto" w:fill="CAA506"/>
          </w:tcPr>
          <w:p w:rsidR="00494EE5" w:rsidRPr="00195699" w:rsidRDefault="00494EE5" w:rsidP="008C3436">
            <w:pPr>
              <w:jc w:val="center"/>
              <w:rPr>
                <w:sz w:val="14"/>
                <w:szCs w:val="16"/>
              </w:rPr>
            </w:pPr>
            <w:r w:rsidRPr="00195699">
              <w:rPr>
                <w:sz w:val="14"/>
                <w:szCs w:val="16"/>
              </w:rPr>
              <w:t>Gold</w:t>
            </w:r>
          </w:p>
          <w:p w:rsidR="008C3436" w:rsidRPr="00195699" w:rsidRDefault="008C3436" w:rsidP="00733D1D">
            <w:pPr>
              <w:rPr>
                <w:sz w:val="14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tblpY="226"/>
        <w:tblW w:w="15304" w:type="dxa"/>
        <w:tblLayout w:type="fixed"/>
        <w:tblLook w:val="04A0" w:firstRow="1" w:lastRow="0" w:firstColumn="1" w:lastColumn="0" w:noHBand="0" w:noVBand="1"/>
      </w:tblPr>
      <w:tblGrid>
        <w:gridCol w:w="1559"/>
        <w:gridCol w:w="1959"/>
        <w:gridCol w:w="1860"/>
        <w:gridCol w:w="1860"/>
        <w:gridCol w:w="1860"/>
        <w:gridCol w:w="1860"/>
        <w:gridCol w:w="1374"/>
        <w:gridCol w:w="1559"/>
        <w:gridCol w:w="1413"/>
      </w:tblGrid>
      <w:tr w:rsidR="00FE5754" w:rsidRPr="00195699" w:rsidTr="001A7C2F">
        <w:tc>
          <w:tcPr>
            <w:tcW w:w="1559" w:type="dxa"/>
            <w:tcBorders>
              <w:right w:val="single" w:sz="18" w:space="0" w:color="auto"/>
            </w:tcBorders>
            <w:shd w:val="clear" w:color="auto" w:fill="D9E2F3" w:themeFill="accent5" w:themeFillTint="33"/>
          </w:tcPr>
          <w:p w:rsidR="00FE5754" w:rsidRPr="00195699" w:rsidRDefault="00FE5754" w:rsidP="00FE5754">
            <w:pPr>
              <w:rPr>
                <w:b/>
                <w:sz w:val="18"/>
              </w:rPr>
            </w:pPr>
          </w:p>
        </w:tc>
        <w:tc>
          <w:tcPr>
            <w:tcW w:w="38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FE5754" w:rsidRPr="00195699" w:rsidRDefault="00FE5754" w:rsidP="00FE5754">
            <w:pPr>
              <w:rPr>
                <w:b/>
                <w:sz w:val="20"/>
              </w:rPr>
            </w:pPr>
            <w:r w:rsidRPr="00195699">
              <w:rPr>
                <w:b/>
                <w:sz w:val="20"/>
              </w:rPr>
              <w:t>Year 3</w:t>
            </w:r>
          </w:p>
        </w:tc>
        <w:tc>
          <w:tcPr>
            <w:tcW w:w="37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FE5754" w:rsidRPr="00195699" w:rsidRDefault="00FE5754" w:rsidP="00FE5754">
            <w:pPr>
              <w:rPr>
                <w:b/>
                <w:sz w:val="20"/>
              </w:rPr>
            </w:pPr>
            <w:r w:rsidRPr="00195699">
              <w:rPr>
                <w:b/>
                <w:sz w:val="20"/>
              </w:rPr>
              <w:t>Year 4</w:t>
            </w:r>
          </w:p>
        </w:tc>
        <w:tc>
          <w:tcPr>
            <w:tcW w:w="32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FE5754" w:rsidRPr="00195699" w:rsidRDefault="00FE5754" w:rsidP="00FE5754">
            <w:pPr>
              <w:rPr>
                <w:b/>
                <w:sz w:val="20"/>
              </w:rPr>
            </w:pPr>
            <w:r w:rsidRPr="00195699">
              <w:rPr>
                <w:b/>
                <w:sz w:val="20"/>
              </w:rPr>
              <w:t>Year 5</w:t>
            </w:r>
          </w:p>
        </w:tc>
        <w:tc>
          <w:tcPr>
            <w:tcW w:w="2972" w:type="dxa"/>
            <w:gridSpan w:val="2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E5754" w:rsidRPr="00195699" w:rsidRDefault="00FE5754" w:rsidP="00FE5754">
            <w:pPr>
              <w:rPr>
                <w:b/>
                <w:sz w:val="20"/>
              </w:rPr>
            </w:pPr>
            <w:r w:rsidRPr="00195699">
              <w:rPr>
                <w:b/>
                <w:sz w:val="20"/>
              </w:rPr>
              <w:t>Year 6</w:t>
            </w:r>
          </w:p>
        </w:tc>
      </w:tr>
      <w:tr w:rsidR="008C3436" w:rsidRPr="00195699" w:rsidTr="00F01ED5">
        <w:trPr>
          <w:trHeight w:val="1377"/>
        </w:trPr>
        <w:tc>
          <w:tcPr>
            <w:tcW w:w="1559" w:type="dxa"/>
            <w:tcBorders>
              <w:right w:val="single" w:sz="18" w:space="0" w:color="auto"/>
            </w:tcBorders>
          </w:tcPr>
          <w:p w:rsidR="008C3436" w:rsidRPr="00195699" w:rsidRDefault="008C3436" w:rsidP="008C3436">
            <w:pPr>
              <w:rPr>
                <w:b/>
                <w:sz w:val="18"/>
                <w:szCs w:val="16"/>
              </w:rPr>
            </w:pPr>
            <w:r w:rsidRPr="00195699">
              <w:rPr>
                <w:b/>
                <w:sz w:val="18"/>
                <w:szCs w:val="16"/>
              </w:rPr>
              <w:t>Word Reading</w:t>
            </w:r>
            <w:r>
              <w:rPr>
                <w:b/>
                <w:sz w:val="18"/>
                <w:szCs w:val="16"/>
              </w:rPr>
              <w:t xml:space="preserve"> &amp; Fluency</w:t>
            </w:r>
          </w:p>
        </w:tc>
        <w:tc>
          <w:tcPr>
            <w:tcW w:w="3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C3436" w:rsidRPr="00733D1D" w:rsidRDefault="005C699F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With support, use</w:t>
            </w:r>
            <w:r w:rsidR="008C3436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 knowledge of root words to understand meanings of words.</w:t>
            </w:r>
          </w:p>
          <w:p w:rsidR="008C3436" w:rsidRPr="00733D1D" w:rsidRDefault="008C3436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8C3436" w:rsidRPr="00733D1D" w:rsidRDefault="008C3436" w:rsidP="008C3436">
            <w:pPr>
              <w:shd w:val="clear" w:color="auto" w:fill="FFFFFF"/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Use prefixes to understand meanings of words </w:t>
            </w:r>
            <w:r w:rsidRPr="00733D1D"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  <w:t>e.g. un-,dis-, mis-, re-, pre-, im-, in-.</w:t>
            </w:r>
          </w:p>
          <w:p w:rsidR="008C3436" w:rsidRPr="00733D1D" w:rsidRDefault="008C3436" w:rsidP="008C3436">
            <w:pPr>
              <w:shd w:val="clear" w:color="auto" w:fill="FFFFFF"/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</w:pPr>
          </w:p>
          <w:p w:rsidR="008C3436" w:rsidRPr="00733D1D" w:rsidRDefault="008C3436" w:rsidP="008C3436">
            <w:pPr>
              <w:shd w:val="clear" w:color="auto" w:fill="FFFFFF"/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Use suffixes to understand meanings</w:t>
            </w:r>
            <w:r w:rsidRPr="00733D1D"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  <w:t xml:space="preserve"> e.g. –ly, -ous.</w:t>
            </w:r>
          </w:p>
          <w:p w:rsidR="008C3436" w:rsidRPr="00733D1D" w:rsidRDefault="008C3436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8C3436" w:rsidRPr="00733D1D" w:rsidRDefault="008C3436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cstheme="minorHAnsi"/>
                <w:sz w:val="15"/>
                <w:szCs w:val="15"/>
              </w:rPr>
              <w:t>Notice the spelling of unfamiliar words and relate to known words as a strategy to decode meaning.</w:t>
            </w:r>
          </w:p>
          <w:p w:rsidR="008C3436" w:rsidRPr="00733D1D" w:rsidRDefault="008C3436" w:rsidP="008C3436">
            <w:pPr>
              <w:rPr>
                <w:sz w:val="15"/>
                <w:szCs w:val="15"/>
              </w:rPr>
            </w:pPr>
          </w:p>
          <w:p w:rsidR="005C699F" w:rsidRPr="00733D1D" w:rsidRDefault="005C699F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Use intonation, tone and volume when reading aloud.</w:t>
            </w:r>
          </w:p>
          <w:p w:rsidR="005C699F" w:rsidRPr="00733D1D" w:rsidRDefault="005C699F" w:rsidP="008C3436">
            <w:pPr>
              <w:rPr>
                <w:sz w:val="15"/>
                <w:szCs w:val="15"/>
              </w:rPr>
            </w:pPr>
          </w:p>
          <w:p w:rsidR="005C699F" w:rsidRPr="00733D1D" w:rsidRDefault="005C699F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Take note of punctuation when reading aloud.</w:t>
            </w:r>
          </w:p>
        </w:tc>
        <w:tc>
          <w:tcPr>
            <w:tcW w:w="37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99F" w:rsidRPr="00733D1D" w:rsidRDefault="005C699F" w:rsidP="005C699F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Use knowledge of root words to understand meanings of words.</w:t>
            </w:r>
          </w:p>
          <w:p w:rsidR="008C3436" w:rsidRPr="00733D1D" w:rsidRDefault="008C3436" w:rsidP="005C699F">
            <w:pPr>
              <w:shd w:val="clear" w:color="auto" w:fill="FFFFFF"/>
              <w:rPr>
                <w:sz w:val="15"/>
                <w:szCs w:val="15"/>
              </w:rPr>
            </w:pPr>
          </w:p>
          <w:p w:rsidR="005C699F" w:rsidRPr="00733D1D" w:rsidRDefault="005C699F" w:rsidP="005C699F">
            <w:pPr>
              <w:shd w:val="clear" w:color="auto" w:fill="FFFFFF"/>
              <w:rPr>
                <w:i/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Use prefixes to understand meanings of words</w:t>
            </w:r>
            <w:r w:rsidR="00FC5859" w:rsidRPr="00733D1D">
              <w:rPr>
                <w:sz w:val="15"/>
                <w:szCs w:val="15"/>
              </w:rPr>
              <w:t xml:space="preserve"> </w:t>
            </w:r>
            <w:r w:rsidR="00FC5859" w:rsidRPr="00733D1D">
              <w:rPr>
                <w:i/>
                <w:sz w:val="15"/>
                <w:szCs w:val="15"/>
              </w:rPr>
              <w:t>e.g. in-, ir-, sub-, inter-.</w:t>
            </w:r>
          </w:p>
          <w:p w:rsidR="00FC5859" w:rsidRPr="00733D1D" w:rsidRDefault="00FC5859" w:rsidP="005C699F">
            <w:pPr>
              <w:shd w:val="clear" w:color="auto" w:fill="FFFFFF"/>
              <w:rPr>
                <w:i/>
                <w:sz w:val="15"/>
                <w:szCs w:val="15"/>
              </w:rPr>
            </w:pPr>
          </w:p>
          <w:p w:rsidR="00FC5859" w:rsidRPr="00733D1D" w:rsidRDefault="00FC5859" w:rsidP="005C699F">
            <w:pPr>
              <w:shd w:val="clear" w:color="auto" w:fill="FFFFFF"/>
              <w:rPr>
                <w:i/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 xml:space="preserve">Use suffixes to understand meanings </w:t>
            </w:r>
            <w:r w:rsidRPr="00733D1D">
              <w:rPr>
                <w:i/>
                <w:sz w:val="15"/>
                <w:szCs w:val="15"/>
              </w:rPr>
              <w:t>e.g. –ation, -tion, -ssion, -cian, -sion.</w:t>
            </w:r>
          </w:p>
          <w:p w:rsidR="00FC5859" w:rsidRPr="00733D1D" w:rsidRDefault="00FC5859" w:rsidP="005C699F">
            <w:pPr>
              <w:shd w:val="clear" w:color="auto" w:fill="FFFFFF"/>
              <w:rPr>
                <w:i/>
                <w:sz w:val="15"/>
                <w:szCs w:val="15"/>
              </w:rPr>
            </w:pPr>
          </w:p>
          <w:p w:rsidR="00FC5859" w:rsidRPr="00733D1D" w:rsidRDefault="00FC5859" w:rsidP="003E2794">
            <w:pPr>
              <w:shd w:val="clear" w:color="auto" w:fill="FFFFFF"/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Use punctuation to determine intonation an</w:t>
            </w:r>
            <w:r w:rsidR="003E2794" w:rsidRPr="00733D1D">
              <w:rPr>
                <w:sz w:val="15"/>
                <w:szCs w:val="15"/>
              </w:rPr>
              <w:t>d expression when reading aloud.</w:t>
            </w:r>
          </w:p>
        </w:tc>
        <w:tc>
          <w:tcPr>
            <w:tcW w:w="32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E2794" w:rsidRPr="00733D1D" w:rsidRDefault="003E2794" w:rsidP="003E2794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Use knowledge of root words to understand meanings of words.</w:t>
            </w:r>
          </w:p>
          <w:p w:rsidR="003E2794" w:rsidRPr="00733D1D" w:rsidRDefault="003E2794" w:rsidP="003E2794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3E2794" w:rsidRPr="00733D1D" w:rsidRDefault="003E2794" w:rsidP="003E2794">
            <w:pPr>
              <w:shd w:val="clear" w:color="auto" w:fill="FFFFFF"/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Use suffixes to understand meanings </w:t>
            </w:r>
            <w:r w:rsidRPr="00733D1D"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  <w:t>e.g. –ant, -ance, -ancy, -ent, -ence, -ible, -able, -ibly, -ably.</w:t>
            </w:r>
          </w:p>
          <w:p w:rsidR="003E2794" w:rsidRPr="00733D1D" w:rsidRDefault="003E2794" w:rsidP="003E2794">
            <w:pPr>
              <w:shd w:val="clear" w:color="auto" w:fill="FFFFFF"/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</w:pPr>
          </w:p>
          <w:p w:rsidR="003E2794" w:rsidRPr="00733D1D" w:rsidRDefault="00304D2D" w:rsidP="003E2794">
            <w:pPr>
              <w:shd w:val="clear" w:color="auto" w:fill="FFFFFF"/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sz w:val="15"/>
                <w:szCs w:val="15"/>
              </w:rPr>
              <w:t>Use punctuation to determine intonation and expression when reading aloud to a range of audiences.</w:t>
            </w:r>
          </w:p>
          <w:p w:rsidR="008C3436" w:rsidRPr="00733D1D" w:rsidRDefault="008C3436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8C3436" w:rsidRPr="00733D1D" w:rsidRDefault="008C3436" w:rsidP="008C3436">
            <w:pPr>
              <w:rPr>
                <w:sz w:val="15"/>
                <w:szCs w:val="15"/>
              </w:rPr>
            </w:pPr>
            <w:r w:rsidRPr="00733D1D">
              <w:rPr>
                <w:rFonts w:cstheme="minorHAnsi"/>
                <w:sz w:val="15"/>
                <w:szCs w:val="15"/>
              </w:rPr>
              <w:t>Varies voice/expression when reading direct or indirect speech.</w:t>
            </w:r>
          </w:p>
        </w:tc>
        <w:tc>
          <w:tcPr>
            <w:tcW w:w="2972" w:type="dxa"/>
            <w:gridSpan w:val="2"/>
            <w:tcBorders>
              <w:left w:val="single" w:sz="18" w:space="0" w:color="auto"/>
            </w:tcBorders>
          </w:tcPr>
          <w:p w:rsidR="008C3436" w:rsidRPr="00733D1D" w:rsidRDefault="00304D2D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A</w:t>
            </w:r>
            <w:r w:rsidR="008C3436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pply their growing knowledge of root words, prefixes and suffixes (etymology and morphology), both to read aloud and to understand the meaning of new words they meet</w:t>
            </w:r>
          </w:p>
          <w:p w:rsidR="00304D2D" w:rsidRPr="00733D1D" w:rsidRDefault="00304D2D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304D2D" w:rsidRPr="00733D1D" w:rsidRDefault="00304D2D" w:rsidP="008C3436">
            <w:pPr>
              <w:shd w:val="clear" w:color="auto" w:fill="FFFFFF"/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Work out unfamiliar words by focusing on all letters in the word </w:t>
            </w:r>
            <w:r w:rsidRPr="00733D1D"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  <w:t>e.g. not reading invitation for imitation.</w:t>
            </w:r>
          </w:p>
          <w:p w:rsidR="00304D2D" w:rsidRPr="00733D1D" w:rsidRDefault="00304D2D" w:rsidP="008C3436">
            <w:pPr>
              <w:shd w:val="clear" w:color="auto" w:fill="FFFFFF"/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</w:pPr>
          </w:p>
          <w:p w:rsidR="00304D2D" w:rsidRPr="00733D1D" w:rsidRDefault="00304D2D" w:rsidP="008C3436">
            <w:pPr>
              <w:shd w:val="clear" w:color="auto" w:fill="FFFFFF"/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Use etymology to help the pronunciation of new words </w:t>
            </w:r>
            <w:r w:rsidRPr="00733D1D"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  <w:t>e.g. chef, chalet, machine, brochure- French in origin.</w:t>
            </w:r>
          </w:p>
          <w:p w:rsidR="00733D1D" w:rsidRPr="00733D1D" w:rsidRDefault="00733D1D" w:rsidP="008C3436">
            <w:pPr>
              <w:rPr>
                <w:sz w:val="15"/>
                <w:szCs w:val="15"/>
              </w:rPr>
            </w:pPr>
          </w:p>
          <w:p w:rsidR="008C3436" w:rsidRPr="00733D1D" w:rsidRDefault="00733D1D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U</w:t>
            </w:r>
            <w:r w:rsidR="008C3436" w:rsidRPr="00733D1D">
              <w:rPr>
                <w:sz w:val="15"/>
                <w:szCs w:val="15"/>
              </w:rPr>
              <w:t>ses appropriate expression and intonation</w:t>
            </w:r>
            <w:r w:rsidRPr="00733D1D">
              <w:rPr>
                <w:sz w:val="15"/>
                <w:szCs w:val="15"/>
              </w:rPr>
              <w:t xml:space="preserve"> when reading aloud.</w:t>
            </w:r>
          </w:p>
        </w:tc>
      </w:tr>
      <w:tr w:rsidR="00FE5754" w:rsidRPr="00195699" w:rsidTr="001A7C2F">
        <w:tc>
          <w:tcPr>
            <w:tcW w:w="1559" w:type="dxa"/>
            <w:tcBorders>
              <w:right w:val="single" w:sz="18" w:space="0" w:color="auto"/>
            </w:tcBorders>
          </w:tcPr>
          <w:p w:rsidR="00FE5754" w:rsidRPr="00195699" w:rsidRDefault="00FE5754" w:rsidP="008C3436">
            <w:pPr>
              <w:rPr>
                <w:b/>
                <w:sz w:val="18"/>
                <w:szCs w:val="16"/>
              </w:rPr>
            </w:pPr>
            <w:r w:rsidRPr="00195699">
              <w:rPr>
                <w:b/>
                <w:sz w:val="18"/>
                <w:szCs w:val="16"/>
              </w:rPr>
              <w:t>Comprehension</w:t>
            </w:r>
          </w:p>
        </w:tc>
        <w:tc>
          <w:tcPr>
            <w:tcW w:w="3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699F" w:rsidRPr="00733D1D" w:rsidRDefault="005C699F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Discuss their understanding of the text.</w:t>
            </w:r>
          </w:p>
          <w:p w:rsidR="005C699F" w:rsidRPr="00733D1D" w:rsidRDefault="005C699F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5C699F" w:rsidRPr="00733D1D" w:rsidRDefault="005C699F" w:rsidP="008C3436">
            <w:pPr>
              <w:shd w:val="clear" w:color="auto" w:fill="FFFFFF"/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Raise questions during the reading process to deepen understanding </w:t>
            </w:r>
            <w:r w:rsidRPr="00733D1D">
              <w:rPr>
                <w:rFonts w:eastAsia="Times New Roman" w:cstheme="minorHAnsi"/>
                <w:i/>
                <w:color w:val="0B0C0C"/>
                <w:sz w:val="15"/>
                <w:szCs w:val="15"/>
                <w:lang w:eastAsia="en-GB"/>
              </w:rPr>
              <w:t>e.g. I wonder why the character…?</w:t>
            </w:r>
          </w:p>
          <w:p w:rsidR="005C699F" w:rsidRPr="00733D1D" w:rsidRDefault="005C699F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FE5754" w:rsidRPr="00733D1D" w:rsidRDefault="005C699F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Draw</w:t>
            </w:r>
            <w:r w:rsidR="00FE5754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 inferences such as inferring characters’ feelings, thoughts and motives fr</w:t>
            </w: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om their actions, and justify</w:t>
            </w:r>
            <w:r w:rsidR="00FE5754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 inferences with evidence</w:t>
            </w: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.</w:t>
            </w:r>
          </w:p>
          <w:p w:rsidR="00FE5754" w:rsidRPr="00733D1D" w:rsidRDefault="00FE5754" w:rsidP="008C3436">
            <w:pPr>
              <w:rPr>
                <w:sz w:val="15"/>
                <w:szCs w:val="15"/>
              </w:rPr>
            </w:pPr>
          </w:p>
          <w:p w:rsidR="00FE5754" w:rsidRPr="00733D1D" w:rsidRDefault="005C699F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R</w:t>
            </w:r>
            <w:r w:rsidR="00FE5754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etrieve and record </w:t>
            </w: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relevant information.</w:t>
            </w:r>
          </w:p>
          <w:p w:rsidR="005C699F" w:rsidRPr="00733D1D" w:rsidRDefault="005C699F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5C699F" w:rsidRPr="00733D1D" w:rsidRDefault="005C699F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Make and justify predictions based on details stated in the text.</w:t>
            </w:r>
          </w:p>
          <w:p w:rsidR="005C699F" w:rsidRPr="00733D1D" w:rsidRDefault="005C699F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5C699F" w:rsidRPr="00733D1D" w:rsidRDefault="005C699F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Identify a key idea in a paragraph.</w:t>
            </w:r>
          </w:p>
          <w:p w:rsidR="00FE5754" w:rsidRPr="00733D1D" w:rsidRDefault="00FE5754" w:rsidP="008C3436">
            <w:pPr>
              <w:rPr>
                <w:sz w:val="15"/>
                <w:szCs w:val="15"/>
              </w:rPr>
            </w:pPr>
          </w:p>
          <w:p w:rsidR="00FE5754" w:rsidRPr="00733D1D" w:rsidRDefault="005C699F" w:rsidP="008C3436">
            <w:pPr>
              <w:shd w:val="clear" w:color="auto" w:fill="FFFFFF"/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Explain the meaning of unfamiliar words by using the context.</w:t>
            </w:r>
          </w:p>
        </w:tc>
        <w:tc>
          <w:tcPr>
            <w:tcW w:w="37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C5859" w:rsidRPr="00733D1D" w:rsidRDefault="00FC5859" w:rsidP="008C3436">
            <w:pPr>
              <w:shd w:val="clear" w:color="auto" w:fill="FFFFFF"/>
              <w:rPr>
                <w:i/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 xml:space="preserve">Apply a range of strategies to decode the meaning of unfamiliar words with some success </w:t>
            </w:r>
            <w:r w:rsidRPr="00733D1D">
              <w:rPr>
                <w:i/>
                <w:sz w:val="15"/>
                <w:szCs w:val="15"/>
              </w:rPr>
              <w:t xml:space="preserve">e.g. reading around the word, get the </w:t>
            </w:r>
            <w:r w:rsidR="00B63D0C" w:rsidRPr="00733D1D">
              <w:rPr>
                <w:i/>
                <w:sz w:val="15"/>
                <w:szCs w:val="15"/>
              </w:rPr>
              <w:t>g</w:t>
            </w:r>
            <w:r w:rsidRPr="00733D1D">
              <w:rPr>
                <w:i/>
                <w:sz w:val="15"/>
                <w:szCs w:val="15"/>
              </w:rPr>
              <w:t>ist, replace the word with feasible alternatives.</w:t>
            </w:r>
          </w:p>
          <w:p w:rsidR="00FC5859" w:rsidRPr="00733D1D" w:rsidRDefault="00FC5859" w:rsidP="008C3436">
            <w:pPr>
              <w:shd w:val="clear" w:color="auto" w:fill="FFFFFF"/>
              <w:rPr>
                <w:i/>
                <w:sz w:val="15"/>
                <w:szCs w:val="15"/>
              </w:rPr>
            </w:pPr>
          </w:p>
          <w:p w:rsidR="00FC5859" w:rsidRPr="00733D1D" w:rsidRDefault="00FC5859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sz w:val="15"/>
                <w:szCs w:val="15"/>
              </w:rPr>
              <w:t>Explain the meaning of key vocabulary within the context of the text.</w:t>
            </w:r>
          </w:p>
          <w:p w:rsidR="00FC5859" w:rsidRPr="00733D1D" w:rsidRDefault="00FC5859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FE5754" w:rsidRPr="00733D1D" w:rsidRDefault="00733D1D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Ask</w:t>
            </w:r>
            <w:r w:rsidR="00FE5754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 questions to improve their understanding of a text</w:t>
            </w: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.</w:t>
            </w:r>
          </w:p>
          <w:p w:rsidR="00FE5754" w:rsidRPr="00733D1D" w:rsidRDefault="00FE5754" w:rsidP="008C3436">
            <w:pPr>
              <w:rPr>
                <w:sz w:val="15"/>
                <w:szCs w:val="15"/>
              </w:rPr>
            </w:pPr>
          </w:p>
          <w:p w:rsidR="00FE5754" w:rsidRPr="00733D1D" w:rsidRDefault="00FC5859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Draw </w:t>
            </w:r>
            <w:r w:rsidR="00FE5754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inferences such as inferring characters’ feelings, thoughts and motives fro</w:t>
            </w: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m their actions, and justify </w:t>
            </w:r>
            <w:r w:rsidR="00FE5754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inferences with evidence</w:t>
            </w: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.</w:t>
            </w:r>
          </w:p>
          <w:p w:rsidR="00FE5754" w:rsidRPr="00733D1D" w:rsidRDefault="00FE5754" w:rsidP="008C3436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15"/>
                <w:szCs w:val="15"/>
                <w:lang w:eastAsia="en-GB"/>
              </w:rPr>
            </w:pPr>
          </w:p>
          <w:p w:rsidR="00FE5754" w:rsidRPr="00733D1D" w:rsidRDefault="00FC5859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Predict </w:t>
            </w:r>
            <w:r w:rsidR="00FE5754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what might happen from details stated and implied</w:t>
            </w: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, making direct reference to the text.</w:t>
            </w:r>
          </w:p>
          <w:p w:rsidR="00FE5754" w:rsidRPr="00733D1D" w:rsidRDefault="00FE5754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FE5754" w:rsidRPr="00733D1D" w:rsidRDefault="00FC5859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Identify </w:t>
            </w:r>
            <w:r w:rsidR="00FE5754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main ideas drawn from more than 1</w:t>
            </w: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 paragraph and summarise these.</w:t>
            </w:r>
          </w:p>
          <w:p w:rsidR="00733D1D" w:rsidRPr="00733D1D" w:rsidRDefault="00733D1D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733D1D" w:rsidRPr="00733D1D" w:rsidRDefault="00733D1D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Discuss and analyse an author’s language choices and the impact they have on the reader.</w:t>
            </w:r>
          </w:p>
          <w:p w:rsidR="00733D1D" w:rsidRPr="00733D1D" w:rsidRDefault="00733D1D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</w:tc>
        <w:tc>
          <w:tcPr>
            <w:tcW w:w="32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E5754" w:rsidRPr="00733D1D" w:rsidRDefault="00304D2D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Confidently explain the meaning of words within the context of the text.</w:t>
            </w:r>
          </w:p>
          <w:p w:rsidR="00304D2D" w:rsidRPr="00733D1D" w:rsidRDefault="00304D2D" w:rsidP="008C3436">
            <w:pPr>
              <w:rPr>
                <w:sz w:val="15"/>
                <w:szCs w:val="15"/>
              </w:rPr>
            </w:pPr>
          </w:p>
          <w:p w:rsidR="00304D2D" w:rsidRPr="00733D1D" w:rsidRDefault="00304D2D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 xml:space="preserve">Check that the text makes sense to them and demonstrate understanding through both verbal discussion and written responses. </w:t>
            </w:r>
          </w:p>
          <w:p w:rsidR="00304D2D" w:rsidRPr="00733D1D" w:rsidRDefault="00304D2D" w:rsidP="008C3436">
            <w:pPr>
              <w:rPr>
                <w:sz w:val="15"/>
                <w:szCs w:val="15"/>
              </w:rPr>
            </w:pPr>
          </w:p>
          <w:p w:rsidR="00304D2D" w:rsidRPr="00733D1D" w:rsidRDefault="00B63D0C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Make</w:t>
            </w:r>
            <w:r w:rsidR="00304D2D" w:rsidRPr="00733D1D">
              <w:rPr>
                <w:sz w:val="15"/>
                <w:szCs w:val="15"/>
              </w:rPr>
              <w:t xml:space="preserve"> inferences and justify inferences with evidence.</w:t>
            </w:r>
          </w:p>
          <w:p w:rsidR="00304D2D" w:rsidRPr="00733D1D" w:rsidRDefault="00304D2D" w:rsidP="008C3436">
            <w:pPr>
              <w:rPr>
                <w:sz w:val="15"/>
                <w:szCs w:val="15"/>
              </w:rPr>
            </w:pPr>
          </w:p>
          <w:p w:rsidR="00304D2D" w:rsidRPr="00733D1D" w:rsidRDefault="00304D2D" w:rsidP="008C3436">
            <w:pPr>
              <w:rPr>
                <w:i/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 xml:space="preserve">Make comparisons within texts </w:t>
            </w:r>
            <w:r w:rsidRPr="00733D1D">
              <w:rPr>
                <w:i/>
                <w:sz w:val="15"/>
                <w:szCs w:val="15"/>
              </w:rPr>
              <w:t>e.g. characters’ viewpoints of same events.</w:t>
            </w:r>
          </w:p>
          <w:p w:rsidR="00304D2D" w:rsidRPr="00733D1D" w:rsidRDefault="00304D2D" w:rsidP="008C3436">
            <w:pPr>
              <w:rPr>
                <w:sz w:val="15"/>
                <w:szCs w:val="15"/>
              </w:rPr>
            </w:pPr>
          </w:p>
          <w:p w:rsidR="00FE5754" w:rsidRPr="00733D1D" w:rsidRDefault="00304D2D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D</w:t>
            </w:r>
            <w:r w:rsidR="00FE5754"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istinguish between statements of fact and opinion</w:t>
            </w: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 xml:space="preserve"> within a text.</w:t>
            </w:r>
          </w:p>
          <w:p w:rsidR="00FE5754" w:rsidRPr="00733D1D" w:rsidRDefault="00FE5754" w:rsidP="008C3436">
            <w:pPr>
              <w:rPr>
                <w:sz w:val="15"/>
                <w:szCs w:val="15"/>
              </w:rPr>
            </w:pPr>
          </w:p>
          <w:p w:rsidR="00FE5754" w:rsidRPr="00733D1D" w:rsidRDefault="00304D2D" w:rsidP="00304D2D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Scan for key words and text mark to locate key information.</w:t>
            </w:r>
          </w:p>
          <w:p w:rsidR="00304D2D" w:rsidRPr="00733D1D" w:rsidRDefault="00304D2D" w:rsidP="00304D2D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</w:p>
          <w:p w:rsidR="00304D2D" w:rsidRPr="00733D1D" w:rsidRDefault="00304D2D" w:rsidP="00304D2D">
            <w:pPr>
              <w:shd w:val="clear" w:color="auto" w:fill="FFFFFF"/>
              <w:rPr>
                <w:sz w:val="15"/>
                <w:szCs w:val="15"/>
              </w:rPr>
            </w:pPr>
            <w:r w:rsidRPr="00733D1D"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  <w:t>Summarise main ideas drawn from more than one paragraph.</w:t>
            </w:r>
          </w:p>
        </w:tc>
        <w:tc>
          <w:tcPr>
            <w:tcW w:w="2972" w:type="dxa"/>
            <w:gridSpan w:val="2"/>
            <w:tcBorders>
              <w:left w:val="single" w:sz="18" w:space="0" w:color="auto"/>
            </w:tcBorders>
          </w:tcPr>
          <w:p w:rsidR="00FE5754" w:rsidRPr="00733D1D" w:rsidRDefault="00FE5754" w:rsidP="008C3436">
            <w:pPr>
              <w:rPr>
                <w:sz w:val="15"/>
                <w:szCs w:val="15"/>
              </w:rPr>
            </w:pPr>
            <w:r w:rsidRPr="00733D1D">
              <w:rPr>
                <w:sz w:val="15"/>
                <w:szCs w:val="15"/>
              </w:rPr>
              <w:t>Provide reasoned justifications for their views</w:t>
            </w:r>
            <w:r w:rsidR="00B63D0C" w:rsidRPr="00733D1D">
              <w:rPr>
                <w:sz w:val="15"/>
                <w:szCs w:val="15"/>
              </w:rPr>
              <w:t>.</w:t>
            </w:r>
          </w:p>
          <w:p w:rsidR="00B63D0C" w:rsidRPr="00733D1D" w:rsidRDefault="00B63D0C" w:rsidP="008C3436">
            <w:pPr>
              <w:rPr>
                <w:sz w:val="15"/>
                <w:szCs w:val="15"/>
              </w:rPr>
            </w:pPr>
          </w:p>
          <w:p w:rsidR="00FE5754" w:rsidRPr="00733D1D" w:rsidRDefault="00FE5754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  <w:r w:rsidRPr="00733D1D">
              <w:rPr>
                <w:rFonts w:cstheme="minorHAnsi"/>
                <w:sz w:val="15"/>
                <w:szCs w:val="15"/>
              </w:rPr>
              <w:t>Identify and discuss themes and conventions in and across a wide range of writing</w:t>
            </w:r>
          </w:p>
          <w:p w:rsidR="00304D2D" w:rsidRPr="00733D1D" w:rsidRDefault="00304D2D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</w:p>
          <w:p w:rsidR="00FE5754" w:rsidRPr="00733D1D" w:rsidRDefault="00FE5754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  <w:r w:rsidRPr="00733D1D">
              <w:rPr>
                <w:rFonts w:cstheme="minorHAnsi"/>
                <w:sz w:val="15"/>
                <w:szCs w:val="15"/>
              </w:rPr>
              <w:t xml:space="preserve">Make comparisons within and across books </w:t>
            </w:r>
          </w:p>
          <w:p w:rsidR="00304D2D" w:rsidRPr="00733D1D" w:rsidRDefault="00304D2D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</w:p>
          <w:p w:rsidR="00FE5754" w:rsidRPr="00733D1D" w:rsidRDefault="00FE5754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  <w:r w:rsidRPr="00733D1D">
              <w:rPr>
                <w:rFonts w:cstheme="minorHAnsi"/>
                <w:sz w:val="15"/>
                <w:szCs w:val="15"/>
              </w:rPr>
              <w:t xml:space="preserve">Refers to text to support opinions and predictions. </w:t>
            </w:r>
          </w:p>
          <w:p w:rsidR="00304D2D" w:rsidRPr="00733D1D" w:rsidRDefault="00304D2D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</w:p>
          <w:p w:rsidR="00FE5754" w:rsidRPr="00733D1D" w:rsidRDefault="00FE5754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  <w:r w:rsidRPr="00733D1D">
              <w:rPr>
                <w:rFonts w:cstheme="minorHAnsi"/>
                <w:sz w:val="15"/>
                <w:szCs w:val="15"/>
              </w:rPr>
              <w:t>Gives a view about choice of vocabulary, structure etc.</w:t>
            </w:r>
          </w:p>
          <w:p w:rsidR="00304D2D" w:rsidRPr="00733D1D" w:rsidRDefault="00304D2D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</w:p>
          <w:p w:rsidR="00FE5754" w:rsidRPr="00733D1D" w:rsidRDefault="00FE5754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  <w:r w:rsidRPr="00733D1D">
              <w:rPr>
                <w:rFonts w:cstheme="minorHAnsi"/>
                <w:sz w:val="15"/>
                <w:szCs w:val="15"/>
              </w:rPr>
              <w:t>Distinguish between fact &amp; opinion</w:t>
            </w:r>
            <w:r w:rsidR="00B63D0C" w:rsidRPr="00733D1D">
              <w:rPr>
                <w:rFonts w:cstheme="minorHAnsi"/>
                <w:sz w:val="15"/>
                <w:szCs w:val="15"/>
              </w:rPr>
              <w:t xml:space="preserve"> across a range of texts</w:t>
            </w:r>
          </w:p>
          <w:p w:rsidR="00B63D0C" w:rsidRPr="00733D1D" w:rsidRDefault="00B63D0C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</w:p>
          <w:p w:rsidR="00FE5754" w:rsidRPr="00733D1D" w:rsidRDefault="00FE5754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  <w:r w:rsidRPr="00733D1D">
              <w:rPr>
                <w:rFonts w:cstheme="minorHAnsi"/>
                <w:sz w:val="15"/>
                <w:szCs w:val="15"/>
              </w:rPr>
              <w:t>Draw inferences and justify with evidence from the text.</w:t>
            </w:r>
          </w:p>
          <w:p w:rsidR="00304D2D" w:rsidRPr="00733D1D" w:rsidRDefault="00304D2D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</w:p>
          <w:p w:rsidR="00FE5754" w:rsidRPr="00733D1D" w:rsidRDefault="00B63D0C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  <w:r w:rsidRPr="00733D1D">
              <w:rPr>
                <w:rFonts w:cstheme="minorHAnsi"/>
                <w:sz w:val="15"/>
                <w:szCs w:val="15"/>
              </w:rPr>
              <w:t>Skim read for gist and scan for key information.</w:t>
            </w:r>
          </w:p>
          <w:p w:rsidR="00B63D0C" w:rsidRPr="00733D1D" w:rsidRDefault="00B63D0C" w:rsidP="008C3436">
            <w:pPr>
              <w:shd w:val="clear" w:color="auto" w:fill="FFFFFF"/>
              <w:rPr>
                <w:rFonts w:cstheme="minorHAnsi"/>
                <w:sz w:val="15"/>
                <w:szCs w:val="15"/>
              </w:rPr>
            </w:pPr>
          </w:p>
          <w:p w:rsidR="00B63D0C" w:rsidRPr="00733D1D" w:rsidRDefault="00F01ED5" w:rsidP="008C3436">
            <w:pPr>
              <w:shd w:val="clear" w:color="auto" w:fill="FFFFFF"/>
              <w:rPr>
                <w:rFonts w:eastAsia="Times New Roman" w:cstheme="minorHAnsi"/>
                <w:color w:val="0B0C0C"/>
                <w:sz w:val="15"/>
                <w:szCs w:val="15"/>
                <w:lang w:eastAsia="en-GB"/>
              </w:rPr>
            </w:pPr>
            <w:r w:rsidRPr="00733D1D">
              <w:rPr>
                <w:rFonts w:cstheme="minorHAnsi"/>
                <w:sz w:val="15"/>
                <w:szCs w:val="15"/>
              </w:rPr>
              <w:t>Confidently</w:t>
            </w:r>
            <w:r w:rsidR="00B63D0C" w:rsidRPr="00733D1D">
              <w:rPr>
                <w:rFonts w:cstheme="minorHAnsi"/>
                <w:sz w:val="15"/>
                <w:szCs w:val="15"/>
              </w:rPr>
              <w:t xml:space="preserve"> and independently apply a range of strategies to decode the meaning of unfamiliar words.</w:t>
            </w:r>
          </w:p>
        </w:tc>
      </w:tr>
      <w:tr w:rsidR="00FE5754" w:rsidRPr="00195699" w:rsidTr="001A7C2F">
        <w:tc>
          <w:tcPr>
            <w:tcW w:w="1559" w:type="dxa"/>
            <w:tcBorders>
              <w:right w:val="single" w:sz="18" w:space="0" w:color="auto"/>
            </w:tcBorders>
          </w:tcPr>
          <w:p w:rsidR="00FE5754" w:rsidRDefault="00FE5754" w:rsidP="00FE5754">
            <w:pPr>
              <w:rPr>
                <w:b/>
                <w:sz w:val="18"/>
                <w:szCs w:val="16"/>
              </w:rPr>
            </w:pPr>
            <w:r w:rsidRPr="00195699">
              <w:rPr>
                <w:b/>
                <w:sz w:val="18"/>
                <w:szCs w:val="16"/>
              </w:rPr>
              <w:t>Reading Toolkit</w:t>
            </w:r>
          </w:p>
          <w:p w:rsidR="005C699F" w:rsidRPr="00195699" w:rsidRDefault="005C699F" w:rsidP="00FE5754">
            <w:pPr>
              <w:rPr>
                <w:b/>
                <w:sz w:val="18"/>
                <w:szCs w:val="16"/>
              </w:rPr>
            </w:pPr>
            <w:r>
              <w:rPr>
                <w:sz w:val="14"/>
              </w:rPr>
              <w:t>*</w:t>
            </w:r>
            <w:r w:rsidRPr="005C699F">
              <w:rPr>
                <w:sz w:val="14"/>
              </w:rPr>
              <w:t xml:space="preserve">Order </w:t>
            </w:r>
            <w:r>
              <w:rPr>
                <w:sz w:val="14"/>
              </w:rPr>
              <w:t>vocabulary and skills are introduced. Continue to teach skills introduced in previous year groups.</w:t>
            </w:r>
          </w:p>
        </w:tc>
        <w:tc>
          <w:tcPr>
            <w:tcW w:w="3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E5754" w:rsidRPr="00195699" w:rsidRDefault="00733D1D" w:rsidP="00FE5754">
            <w:pPr>
              <w:rPr>
                <w:sz w:val="14"/>
                <w:szCs w:val="16"/>
              </w:rPr>
            </w:pPr>
            <w:r w:rsidRPr="0019569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137FFC8E" wp14:editId="300890E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19685</wp:posOffset>
                  </wp:positionV>
                  <wp:extent cx="628650" cy="630978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3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5754" w:rsidRPr="00195699" w:rsidRDefault="00FE5754" w:rsidP="00FE5754">
            <w:pPr>
              <w:rPr>
                <w:sz w:val="14"/>
                <w:szCs w:val="16"/>
              </w:rPr>
            </w:pPr>
          </w:p>
          <w:p w:rsidR="00FE5754" w:rsidRPr="00195699" w:rsidRDefault="00FE5754" w:rsidP="00FE5754">
            <w:pPr>
              <w:rPr>
                <w:sz w:val="14"/>
                <w:szCs w:val="16"/>
              </w:rPr>
            </w:pPr>
          </w:p>
          <w:p w:rsidR="00FE5754" w:rsidRPr="00195699" w:rsidRDefault="00FE5754" w:rsidP="00FE5754">
            <w:pPr>
              <w:rPr>
                <w:sz w:val="14"/>
                <w:szCs w:val="16"/>
              </w:rPr>
            </w:pPr>
          </w:p>
          <w:p w:rsidR="00FE5754" w:rsidRPr="00195699" w:rsidRDefault="00FE5754" w:rsidP="00FE5754">
            <w:pPr>
              <w:rPr>
                <w:sz w:val="14"/>
                <w:szCs w:val="16"/>
              </w:rPr>
            </w:pPr>
          </w:p>
          <w:p w:rsidR="00FE5754" w:rsidRPr="00195699" w:rsidRDefault="00FE5754" w:rsidP="00FE5754">
            <w:pPr>
              <w:rPr>
                <w:sz w:val="14"/>
                <w:szCs w:val="16"/>
              </w:rPr>
            </w:pPr>
          </w:p>
        </w:tc>
        <w:tc>
          <w:tcPr>
            <w:tcW w:w="37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E5754" w:rsidRPr="00195699" w:rsidRDefault="00733D1D" w:rsidP="00FE5754">
            <w:pPr>
              <w:rPr>
                <w:sz w:val="14"/>
                <w:szCs w:val="16"/>
              </w:rPr>
            </w:pPr>
            <w:r w:rsidRPr="0019569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53AAD18B" wp14:editId="5B35981D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50238</wp:posOffset>
                  </wp:positionV>
                  <wp:extent cx="581732" cy="600075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32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569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219697A" wp14:editId="13F0381A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19685</wp:posOffset>
                  </wp:positionV>
                  <wp:extent cx="621368" cy="628650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368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E5754" w:rsidRPr="00195699" w:rsidRDefault="00733D1D" w:rsidP="00FE5754">
            <w:pPr>
              <w:rPr>
                <w:sz w:val="14"/>
                <w:szCs w:val="16"/>
              </w:rPr>
            </w:pPr>
            <w:r w:rsidRPr="0019569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01A4FB91" wp14:editId="31538D0B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19685</wp:posOffset>
                  </wp:positionV>
                  <wp:extent cx="1200150" cy="604328"/>
                  <wp:effectExtent l="0" t="0" r="0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0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2" w:type="dxa"/>
            <w:gridSpan w:val="2"/>
            <w:tcBorders>
              <w:left w:val="single" w:sz="18" w:space="0" w:color="auto"/>
            </w:tcBorders>
          </w:tcPr>
          <w:p w:rsidR="00FE5754" w:rsidRPr="00195699" w:rsidRDefault="00FE5754" w:rsidP="00FE5754">
            <w:pPr>
              <w:rPr>
                <w:sz w:val="14"/>
                <w:szCs w:val="16"/>
              </w:rPr>
            </w:pPr>
          </w:p>
        </w:tc>
      </w:tr>
      <w:tr w:rsidR="00FE5754" w:rsidRPr="00195699" w:rsidTr="00733D1D">
        <w:trPr>
          <w:cantSplit/>
          <w:trHeight w:val="274"/>
        </w:trPr>
        <w:tc>
          <w:tcPr>
            <w:tcW w:w="1559" w:type="dxa"/>
            <w:tcBorders>
              <w:right w:val="single" w:sz="18" w:space="0" w:color="auto"/>
            </w:tcBorders>
          </w:tcPr>
          <w:p w:rsidR="00FE5754" w:rsidRPr="00195699" w:rsidRDefault="00FE5754" w:rsidP="00FE5754">
            <w:pPr>
              <w:rPr>
                <w:b/>
                <w:sz w:val="18"/>
                <w:szCs w:val="16"/>
              </w:rPr>
            </w:pPr>
            <w:r w:rsidRPr="00195699">
              <w:rPr>
                <w:b/>
                <w:sz w:val="18"/>
                <w:szCs w:val="16"/>
              </w:rPr>
              <w:t>Book Bands</w:t>
            </w:r>
          </w:p>
        </w:tc>
        <w:tc>
          <w:tcPr>
            <w:tcW w:w="1959" w:type="dxa"/>
            <w:tcBorders>
              <w:left w:val="single" w:sz="18" w:space="0" w:color="auto"/>
            </w:tcBorders>
          </w:tcPr>
          <w:p w:rsidR="00FE5754" w:rsidRPr="00195699" w:rsidRDefault="00FE5754" w:rsidP="00304D2D">
            <w:pPr>
              <w:rPr>
                <w:color w:val="FFFFFF" w:themeColor="background1"/>
                <w:sz w:val="14"/>
                <w:szCs w:val="16"/>
              </w:rPr>
            </w:pPr>
            <w:r w:rsidRPr="00195699">
              <w:rPr>
                <w:sz w:val="14"/>
                <w:szCs w:val="16"/>
              </w:rPr>
              <w:t>White</w:t>
            </w:r>
          </w:p>
        </w:tc>
        <w:tc>
          <w:tcPr>
            <w:tcW w:w="1860" w:type="dxa"/>
            <w:tcBorders>
              <w:right w:val="single" w:sz="18" w:space="0" w:color="auto"/>
            </w:tcBorders>
            <w:shd w:val="clear" w:color="auto" w:fill="65F52B"/>
          </w:tcPr>
          <w:p w:rsidR="00FE5754" w:rsidRPr="00195699" w:rsidRDefault="00FE5754" w:rsidP="00304D2D">
            <w:pPr>
              <w:rPr>
                <w:color w:val="FFFFFF" w:themeColor="background1"/>
                <w:sz w:val="14"/>
                <w:szCs w:val="16"/>
              </w:rPr>
            </w:pPr>
            <w:r w:rsidRPr="00195699">
              <w:rPr>
                <w:color w:val="FFFFFF" w:themeColor="background1"/>
                <w:sz w:val="14"/>
                <w:szCs w:val="16"/>
              </w:rPr>
              <w:t>Lime</w:t>
            </w:r>
          </w:p>
        </w:tc>
        <w:tc>
          <w:tcPr>
            <w:tcW w:w="1860" w:type="dxa"/>
            <w:tcBorders>
              <w:left w:val="single" w:sz="18" w:space="0" w:color="auto"/>
            </w:tcBorders>
            <w:shd w:val="clear" w:color="auto" w:fill="65F52B"/>
          </w:tcPr>
          <w:p w:rsidR="00FE5754" w:rsidRPr="00195699" w:rsidRDefault="00FE5754" w:rsidP="00304D2D">
            <w:pPr>
              <w:rPr>
                <w:color w:val="FFFFFF" w:themeColor="background1"/>
                <w:sz w:val="14"/>
                <w:szCs w:val="16"/>
              </w:rPr>
            </w:pPr>
            <w:r w:rsidRPr="00195699">
              <w:rPr>
                <w:color w:val="FFFFFF" w:themeColor="background1"/>
                <w:sz w:val="14"/>
                <w:szCs w:val="16"/>
              </w:rPr>
              <w:t>Lime</w:t>
            </w:r>
          </w:p>
        </w:tc>
        <w:tc>
          <w:tcPr>
            <w:tcW w:w="1860" w:type="dxa"/>
            <w:tcBorders>
              <w:right w:val="single" w:sz="18" w:space="0" w:color="auto"/>
            </w:tcBorders>
            <w:shd w:val="clear" w:color="auto" w:fill="996633"/>
          </w:tcPr>
          <w:p w:rsidR="00FE5754" w:rsidRPr="00195699" w:rsidRDefault="00FE5754" w:rsidP="00304D2D">
            <w:pPr>
              <w:rPr>
                <w:color w:val="FFFFFF" w:themeColor="background1"/>
                <w:sz w:val="14"/>
                <w:szCs w:val="16"/>
              </w:rPr>
            </w:pPr>
            <w:r w:rsidRPr="00195699">
              <w:rPr>
                <w:color w:val="FFFFFF" w:themeColor="background1"/>
                <w:sz w:val="14"/>
                <w:szCs w:val="16"/>
              </w:rPr>
              <w:t>Brown</w:t>
            </w:r>
          </w:p>
        </w:tc>
        <w:tc>
          <w:tcPr>
            <w:tcW w:w="1860" w:type="dxa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:rsidR="00FE5754" w:rsidRPr="00195699" w:rsidRDefault="00FE5754" w:rsidP="00304D2D">
            <w:pPr>
              <w:rPr>
                <w:color w:val="FFFFFF" w:themeColor="background1"/>
                <w:sz w:val="14"/>
                <w:szCs w:val="16"/>
              </w:rPr>
            </w:pPr>
            <w:r w:rsidRPr="00195699">
              <w:rPr>
                <w:color w:val="FFFFFF" w:themeColor="background1"/>
                <w:sz w:val="14"/>
                <w:szCs w:val="16"/>
              </w:rPr>
              <w:t>Grey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shd w:val="clear" w:color="auto" w:fill="1F4E79" w:themeFill="accent1" w:themeFillShade="80"/>
          </w:tcPr>
          <w:p w:rsidR="00FE5754" w:rsidRPr="00195699" w:rsidRDefault="00FE5754" w:rsidP="00304D2D">
            <w:pPr>
              <w:rPr>
                <w:color w:val="FFFFFF" w:themeColor="background1"/>
                <w:sz w:val="14"/>
                <w:szCs w:val="16"/>
              </w:rPr>
            </w:pPr>
            <w:r w:rsidRPr="00195699">
              <w:rPr>
                <w:color w:val="FFFFFF" w:themeColor="background1"/>
                <w:sz w:val="14"/>
                <w:szCs w:val="16"/>
              </w:rPr>
              <w:t>Dark Blue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1F4E79" w:themeFill="accent1" w:themeFillShade="80"/>
          </w:tcPr>
          <w:p w:rsidR="00FE5754" w:rsidRPr="00195699" w:rsidRDefault="00FE5754" w:rsidP="00304D2D">
            <w:pPr>
              <w:rPr>
                <w:color w:val="FFFFFF" w:themeColor="background1"/>
                <w:sz w:val="14"/>
                <w:szCs w:val="16"/>
              </w:rPr>
            </w:pPr>
            <w:r w:rsidRPr="00195699">
              <w:rPr>
                <w:color w:val="FFFFFF" w:themeColor="background1"/>
                <w:sz w:val="14"/>
                <w:szCs w:val="16"/>
              </w:rPr>
              <w:t>Dark Blue</w:t>
            </w:r>
          </w:p>
        </w:tc>
        <w:tc>
          <w:tcPr>
            <w:tcW w:w="1413" w:type="dxa"/>
            <w:shd w:val="clear" w:color="auto" w:fill="C00000"/>
          </w:tcPr>
          <w:p w:rsidR="00FE5754" w:rsidRPr="00195699" w:rsidRDefault="00FE5754" w:rsidP="00304D2D">
            <w:pPr>
              <w:rPr>
                <w:color w:val="FFFFFF" w:themeColor="background1"/>
                <w:sz w:val="14"/>
                <w:szCs w:val="16"/>
              </w:rPr>
            </w:pPr>
            <w:r w:rsidRPr="00195699">
              <w:rPr>
                <w:color w:val="FFFFFF" w:themeColor="background1"/>
                <w:sz w:val="14"/>
                <w:szCs w:val="16"/>
              </w:rPr>
              <w:t>Burgundy</w:t>
            </w:r>
          </w:p>
        </w:tc>
      </w:tr>
    </w:tbl>
    <w:p w:rsidR="006937D5" w:rsidRPr="00195699" w:rsidRDefault="006937D5" w:rsidP="00FE5754">
      <w:pPr>
        <w:rPr>
          <w:b/>
          <w:sz w:val="20"/>
        </w:rPr>
      </w:pPr>
    </w:p>
    <w:p w:rsidR="005411F1" w:rsidRPr="00195699" w:rsidRDefault="005411F1" w:rsidP="00FE5754">
      <w:pPr>
        <w:rPr>
          <w:b/>
          <w:sz w:val="20"/>
        </w:rPr>
      </w:pPr>
    </w:p>
    <w:sectPr w:rsidR="005411F1" w:rsidRPr="00195699" w:rsidSect="00B74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D5" w:rsidRDefault="00F01ED5" w:rsidP="00801ADA">
      <w:pPr>
        <w:spacing w:after="0" w:line="240" w:lineRule="auto"/>
      </w:pPr>
      <w:r>
        <w:separator/>
      </w:r>
    </w:p>
  </w:endnote>
  <w:endnote w:type="continuationSeparator" w:id="0">
    <w:p w:rsidR="00F01ED5" w:rsidRDefault="00F01ED5" w:rsidP="0080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D5" w:rsidRDefault="00F01ED5" w:rsidP="00801ADA">
      <w:pPr>
        <w:spacing w:after="0" w:line="240" w:lineRule="auto"/>
      </w:pPr>
      <w:r>
        <w:separator/>
      </w:r>
    </w:p>
  </w:footnote>
  <w:footnote w:type="continuationSeparator" w:id="0">
    <w:p w:rsidR="00F01ED5" w:rsidRDefault="00F01ED5" w:rsidP="0080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CEA"/>
    <w:multiLevelType w:val="multilevel"/>
    <w:tmpl w:val="41A8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D429C"/>
    <w:multiLevelType w:val="hybridMultilevel"/>
    <w:tmpl w:val="5C56B034"/>
    <w:lvl w:ilvl="0" w:tplc="2A009C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641"/>
    <w:multiLevelType w:val="multilevel"/>
    <w:tmpl w:val="EA76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C4721B"/>
    <w:multiLevelType w:val="multilevel"/>
    <w:tmpl w:val="8CA6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DE0E11"/>
    <w:multiLevelType w:val="multilevel"/>
    <w:tmpl w:val="C49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E345D6"/>
    <w:multiLevelType w:val="multilevel"/>
    <w:tmpl w:val="DFF6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357BFB"/>
    <w:multiLevelType w:val="multilevel"/>
    <w:tmpl w:val="5124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2D3619"/>
    <w:multiLevelType w:val="multilevel"/>
    <w:tmpl w:val="2C60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6F2310"/>
    <w:multiLevelType w:val="multilevel"/>
    <w:tmpl w:val="9802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C55E61"/>
    <w:multiLevelType w:val="multilevel"/>
    <w:tmpl w:val="0D3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123432"/>
    <w:multiLevelType w:val="multilevel"/>
    <w:tmpl w:val="46A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7A5CA4"/>
    <w:multiLevelType w:val="multilevel"/>
    <w:tmpl w:val="AC86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420A98"/>
    <w:multiLevelType w:val="multilevel"/>
    <w:tmpl w:val="521E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8141F1"/>
    <w:multiLevelType w:val="multilevel"/>
    <w:tmpl w:val="FFDE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A558D1"/>
    <w:multiLevelType w:val="multilevel"/>
    <w:tmpl w:val="367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924C1E"/>
    <w:multiLevelType w:val="hybridMultilevel"/>
    <w:tmpl w:val="215E7DA8"/>
    <w:lvl w:ilvl="0" w:tplc="81365C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01970"/>
    <w:multiLevelType w:val="hybridMultilevel"/>
    <w:tmpl w:val="82B00E0E"/>
    <w:lvl w:ilvl="0" w:tplc="687008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D0F30"/>
    <w:multiLevelType w:val="multilevel"/>
    <w:tmpl w:val="AB30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CC41B4"/>
    <w:multiLevelType w:val="multilevel"/>
    <w:tmpl w:val="97A8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624C15"/>
    <w:multiLevelType w:val="hybridMultilevel"/>
    <w:tmpl w:val="3E6C409C"/>
    <w:lvl w:ilvl="0" w:tplc="6F0A36F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965F1B"/>
    <w:multiLevelType w:val="multilevel"/>
    <w:tmpl w:val="928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5D64BB"/>
    <w:multiLevelType w:val="multilevel"/>
    <w:tmpl w:val="34C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1171E9"/>
    <w:multiLevelType w:val="multilevel"/>
    <w:tmpl w:val="80C2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906452"/>
    <w:multiLevelType w:val="multilevel"/>
    <w:tmpl w:val="DF88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4F6F67"/>
    <w:multiLevelType w:val="multilevel"/>
    <w:tmpl w:val="1CA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5266D1"/>
    <w:multiLevelType w:val="hybridMultilevel"/>
    <w:tmpl w:val="7A5A2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78C6"/>
    <w:multiLevelType w:val="multilevel"/>
    <w:tmpl w:val="3422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875770"/>
    <w:multiLevelType w:val="multilevel"/>
    <w:tmpl w:val="7DC2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9015D7"/>
    <w:multiLevelType w:val="multilevel"/>
    <w:tmpl w:val="415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260EDD"/>
    <w:multiLevelType w:val="multilevel"/>
    <w:tmpl w:val="ED00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A119E9"/>
    <w:multiLevelType w:val="multilevel"/>
    <w:tmpl w:val="5A54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8"/>
  </w:num>
  <w:num w:numId="3">
    <w:abstractNumId w:val="25"/>
  </w:num>
  <w:num w:numId="4">
    <w:abstractNumId w:val="22"/>
  </w:num>
  <w:num w:numId="5">
    <w:abstractNumId w:val="9"/>
  </w:num>
  <w:num w:numId="6">
    <w:abstractNumId w:val="12"/>
  </w:num>
  <w:num w:numId="7">
    <w:abstractNumId w:val="6"/>
  </w:num>
  <w:num w:numId="8">
    <w:abstractNumId w:val="26"/>
  </w:num>
  <w:num w:numId="9">
    <w:abstractNumId w:val="27"/>
  </w:num>
  <w:num w:numId="10">
    <w:abstractNumId w:val="21"/>
  </w:num>
  <w:num w:numId="11">
    <w:abstractNumId w:val="10"/>
  </w:num>
  <w:num w:numId="12">
    <w:abstractNumId w:val="7"/>
  </w:num>
  <w:num w:numId="13">
    <w:abstractNumId w:val="24"/>
  </w:num>
  <w:num w:numId="14">
    <w:abstractNumId w:val="17"/>
  </w:num>
  <w:num w:numId="15">
    <w:abstractNumId w:val="8"/>
  </w:num>
  <w:num w:numId="16">
    <w:abstractNumId w:val="2"/>
  </w:num>
  <w:num w:numId="17">
    <w:abstractNumId w:val="0"/>
  </w:num>
  <w:num w:numId="18">
    <w:abstractNumId w:val="23"/>
  </w:num>
  <w:num w:numId="19">
    <w:abstractNumId w:val="14"/>
  </w:num>
  <w:num w:numId="20">
    <w:abstractNumId w:val="13"/>
  </w:num>
  <w:num w:numId="21">
    <w:abstractNumId w:val="20"/>
  </w:num>
  <w:num w:numId="22">
    <w:abstractNumId w:val="29"/>
  </w:num>
  <w:num w:numId="23">
    <w:abstractNumId w:val="3"/>
  </w:num>
  <w:num w:numId="24">
    <w:abstractNumId w:val="5"/>
  </w:num>
  <w:num w:numId="25">
    <w:abstractNumId w:val="18"/>
  </w:num>
  <w:num w:numId="26">
    <w:abstractNumId w:val="11"/>
  </w:num>
  <w:num w:numId="27">
    <w:abstractNumId w:val="30"/>
  </w:num>
  <w:num w:numId="28">
    <w:abstractNumId w:val="19"/>
  </w:num>
  <w:num w:numId="29">
    <w:abstractNumId w:val="16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94"/>
    <w:rsid w:val="0001109F"/>
    <w:rsid w:val="000322E6"/>
    <w:rsid w:val="00034B30"/>
    <w:rsid w:val="0004369E"/>
    <w:rsid w:val="000C3CA5"/>
    <w:rsid w:val="000C6768"/>
    <w:rsid w:val="00151661"/>
    <w:rsid w:val="001623FE"/>
    <w:rsid w:val="00195699"/>
    <w:rsid w:val="001A7C2F"/>
    <w:rsid w:val="001C34E6"/>
    <w:rsid w:val="001C74E2"/>
    <w:rsid w:val="001E79CE"/>
    <w:rsid w:val="00304D2D"/>
    <w:rsid w:val="003D0794"/>
    <w:rsid w:val="003E2794"/>
    <w:rsid w:val="00494EE5"/>
    <w:rsid w:val="00523B6C"/>
    <w:rsid w:val="00525475"/>
    <w:rsid w:val="005411F1"/>
    <w:rsid w:val="00564E94"/>
    <w:rsid w:val="0057569F"/>
    <w:rsid w:val="005C699F"/>
    <w:rsid w:val="00624787"/>
    <w:rsid w:val="00651007"/>
    <w:rsid w:val="006937D5"/>
    <w:rsid w:val="006B76F0"/>
    <w:rsid w:val="006F6228"/>
    <w:rsid w:val="00713FC1"/>
    <w:rsid w:val="00733D1D"/>
    <w:rsid w:val="00757C42"/>
    <w:rsid w:val="0076547D"/>
    <w:rsid w:val="00772D3C"/>
    <w:rsid w:val="00801ADA"/>
    <w:rsid w:val="008250D3"/>
    <w:rsid w:val="00896443"/>
    <w:rsid w:val="008C3436"/>
    <w:rsid w:val="009D023E"/>
    <w:rsid w:val="009E2A99"/>
    <w:rsid w:val="009F5367"/>
    <w:rsid w:val="00B63D0C"/>
    <w:rsid w:val="00B7409D"/>
    <w:rsid w:val="00C07F0F"/>
    <w:rsid w:val="00CF6158"/>
    <w:rsid w:val="00DA1732"/>
    <w:rsid w:val="00DC644F"/>
    <w:rsid w:val="00E62D92"/>
    <w:rsid w:val="00F01ED5"/>
    <w:rsid w:val="00F87CBD"/>
    <w:rsid w:val="00FC5859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D05A"/>
  <w15:chartTrackingRefBased/>
  <w15:docId w15:val="{F0B37197-2DB8-4502-91A4-05BF00D4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DA"/>
  </w:style>
  <w:style w:type="paragraph" w:styleId="Footer">
    <w:name w:val="footer"/>
    <w:basedOn w:val="Normal"/>
    <w:link w:val="FooterChar"/>
    <w:uiPriority w:val="99"/>
    <w:unhideWhenUsed/>
    <w:rsid w:val="0080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DA"/>
  </w:style>
  <w:style w:type="character" w:styleId="Hyperlink">
    <w:name w:val="Hyperlink"/>
    <w:basedOn w:val="DefaultParagraphFont"/>
    <w:uiPriority w:val="99"/>
    <w:semiHidden/>
    <w:unhideWhenUsed/>
    <w:rsid w:val="00624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L</dc:creator>
  <cp:keywords/>
  <dc:description/>
  <cp:lastModifiedBy>Cunningham, L</cp:lastModifiedBy>
  <cp:revision>4</cp:revision>
  <cp:lastPrinted>2021-04-14T12:56:00Z</cp:lastPrinted>
  <dcterms:created xsi:type="dcterms:W3CDTF">2021-04-21T07:46:00Z</dcterms:created>
  <dcterms:modified xsi:type="dcterms:W3CDTF">2021-10-13T10:25:00Z</dcterms:modified>
</cp:coreProperties>
</file>